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0D88" w14:textId="404B78DD" w:rsidR="004E59ED" w:rsidRPr="003C23A3" w:rsidRDefault="004E59ED" w:rsidP="001119C2">
      <w:pPr>
        <w:pStyle w:val="NormalWeb"/>
        <w:spacing w:before="0" w:beforeAutospacing="0" w:after="0" w:afterAutospacing="0"/>
        <w:jc w:val="center"/>
        <w:rPr>
          <w:rFonts w:ascii="Open Sans" w:hAnsi="Open Sans"/>
          <w:b/>
          <w:bCs/>
          <w:color w:val="003399"/>
          <w:sz w:val="32"/>
          <w:szCs w:val="28"/>
          <w:lang w:eastAsia="en-US"/>
        </w:rPr>
      </w:pPr>
      <w:r w:rsidRPr="003C23A3">
        <w:rPr>
          <w:rFonts w:ascii="Open Sans" w:hAnsi="Open Sans"/>
          <w:b/>
          <w:bCs/>
          <w:color w:val="003399"/>
          <w:sz w:val="32"/>
          <w:szCs w:val="28"/>
          <w:lang w:eastAsia="en-US"/>
        </w:rPr>
        <w:t>(Title of organisation which detected irregularity)</w:t>
      </w:r>
    </w:p>
    <w:p w14:paraId="5A003FB4" w14:textId="77777777" w:rsidR="004E59ED" w:rsidRPr="003C23A3" w:rsidRDefault="004E59ED" w:rsidP="004E59ED">
      <w:pPr>
        <w:pStyle w:val="NormalWeb"/>
        <w:spacing w:before="0" w:beforeAutospacing="0" w:after="0" w:afterAutospacing="0"/>
        <w:jc w:val="center"/>
        <w:rPr>
          <w:rFonts w:ascii="Open Sans" w:hAnsi="Open Sans"/>
          <w:b/>
          <w:bCs/>
          <w:color w:val="003399"/>
          <w:lang w:eastAsia="en-US"/>
        </w:rPr>
      </w:pPr>
      <w:r w:rsidRPr="003C23A3">
        <w:rPr>
          <w:rFonts w:ascii="Open Sans" w:hAnsi="Open Sans"/>
          <w:b/>
          <w:bCs/>
          <w:color w:val="003399"/>
          <w:lang w:eastAsia="en-US"/>
        </w:rPr>
        <w:t>(Date)</w:t>
      </w:r>
    </w:p>
    <w:p w14:paraId="5698C18B" w14:textId="77777777" w:rsidR="004E59ED" w:rsidRPr="003C23A3" w:rsidRDefault="004E59ED" w:rsidP="004E59ED">
      <w:pPr>
        <w:pStyle w:val="NormalWeb"/>
        <w:spacing w:before="0" w:beforeAutospacing="0" w:after="0" w:afterAutospacing="0"/>
        <w:jc w:val="center"/>
        <w:rPr>
          <w:rFonts w:ascii="Open Sans" w:hAnsi="Open Sans"/>
          <w:b/>
          <w:bCs/>
          <w:color w:val="003399"/>
          <w:lang w:eastAsia="en-US"/>
        </w:rPr>
      </w:pPr>
      <w:r w:rsidRPr="003C23A3">
        <w:rPr>
          <w:rFonts w:ascii="Open Sans" w:hAnsi="Open Sans"/>
          <w:b/>
          <w:bCs/>
          <w:color w:val="003399"/>
          <w:lang w:eastAsia="en-US"/>
        </w:rPr>
        <w:t>(Place)</w:t>
      </w:r>
    </w:p>
    <w:p w14:paraId="3D45D394" w14:textId="77777777" w:rsidR="004E59ED" w:rsidRDefault="004E59ED" w:rsidP="004E59ED">
      <w:pPr>
        <w:pStyle w:val="NormalWeb"/>
        <w:spacing w:before="0" w:beforeAutospacing="0" w:after="0" w:afterAutospacing="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687"/>
        <w:gridCol w:w="3392"/>
        <w:gridCol w:w="3102"/>
      </w:tblGrid>
      <w:tr w:rsidR="004E59ED" w:rsidRPr="003C23A3" w14:paraId="39FB7480" w14:textId="77777777" w:rsidTr="00524072">
        <w:trPr>
          <w:trHeight w:val="300"/>
        </w:trPr>
        <w:tc>
          <w:tcPr>
            <w:tcW w:w="288" w:type="pct"/>
            <w:hideMark/>
          </w:tcPr>
          <w:p w14:paraId="3AD2A5B0"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1.</w:t>
            </w:r>
          </w:p>
        </w:tc>
        <w:tc>
          <w:tcPr>
            <w:tcW w:w="1379" w:type="pct"/>
            <w:noWrap/>
            <w:hideMark/>
          </w:tcPr>
          <w:p w14:paraId="3E2B315F"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Programme</w:t>
            </w:r>
          </w:p>
        </w:tc>
        <w:tc>
          <w:tcPr>
            <w:tcW w:w="3334" w:type="pct"/>
            <w:gridSpan w:val="2"/>
            <w:noWrap/>
            <w:hideMark/>
          </w:tcPr>
          <w:p w14:paraId="1A11DA96" w14:textId="278D01FE" w:rsidR="004E59ED" w:rsidRPr="003C23A3" w:rsidRDefault="008C1667" w:rsidP="008C1667">
            <w:pPr>
              <w:spacing w:after="0" w:line="240" w:lineRule="auto"/>
              <w:jc w:val="both"/>
              <w:rPr>
                <w:rFonts w:asciiTheme="majorHAnsi" w:hAnsiTheme="majorHAnsi" w:cstheme="majorHAnsi"/>
                <w:szCs w:val="24"/>
              </w:rPr>
            </w:pPr>
            <w:r>
              <w:rPr>
                <w:rFonts w:eastAsiaTheme="minorHAnsi" w:cstheme="minorBidi"/>
                <w:szCs w:val="24"/>
                <w:lang w:val="en-US"/>
              </w:rPr>
              <w:t xml:space="preserve">Interreg </w:t>
            </w:r>
            <w:r w:rsidR="003B0B7C" w:rsidRPr="003C23A3">
              <w:rPr>
                <w:rFonts w:eastAsiaTheme="minorHAnsi" w:cstheme="minorBidi"/>
                <w:szCs w:val="24"/>
                <w:lang w:val="en-US"/>
              </w:rPr>
              <w:t xml:space="preserve">VI-A Lithuania-Poland cooperation </w:t>
            </w:r>
            <w:proofErr w:type="spellStart"/>
            <w:r w:rsidR="003B0B7C" w:rsidRPr="003C23A3">
              <w:rPr>
                <w:rFonts w:eastAsiaTheme="minorHAnsi" w:cstheme="minorBidi"/>
                <w:szCs w:val="24"/>
                <w:lang w:val="en-US"/>
              </w:rPr>
              <w:t>Programme</w:t>
            </w:r>
            <w:proofErr w:type="spellEnd"/>
          </w:p>
        </w:tc>
      </w:tr>
      <w:tr w:rsidR="004E59ED" w:rsidRPr="003C23A3" w14:paraId="6D53D337" w14:textId="77777777" w:rsidTr="00524072">
        <w:trPr>
          <w:trHeight w:val="300"/>
        </w:trPr>
        <w:tc>
          <w:tcPr>
            <w:tcW w:w="288" w:type="pct"/>
            <w:hideMark/>
          </w:tcPr>
          <w:p w14:paraId="7EB11B54"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2.</w:t>
            </w:r>
          </w:p>
        </w:tc>
        <w:tc>
          <w:tcPr>
            <w:tcW w:w="1379" w:type="pct"/>
            <w:noWrap/>
            <w:hideMark/>
          </w:tcPr>
          <w:p w14:paraId="6B7254A2"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Project No.</w:t>
            </w:r>
          </w:p>
        </w:tc>
        <w:tc>
          <w:tcPr>
            <w:tcW w:w="3334" w:type="pct"/>
            <w:gridSpan w:val="2"/>
            <w:noWrap/>
          </w:tcPr>
          <w:p w14:paraId="1C25B314" w14:textId="77777777" w:rsidR="004E59ED" w:rsidRPr="003C23A3" w:rsidRDefault="004E59ED">
            <w:pPr>
              <w:spacing w:after="0" w:line="240" w:lineRule="auto"/>
              <w:rPr>
                <w:rFonts w:asciiTheme="majorHAnsi" w:hAnsiTheme="majorHAnsi" w:cstheme="majorHAnsi"/>
                <w:szCs w:val="24"/>
              </w:rPr>
            </w:pPr>
          </w:p>
        </w:tc>
      </w:tr>
      <w:tr w:rsidR="004E59ED" w:rsidRPr="003C23A3" w14:paraId="2255420F" w14:textId="77777777" w:rsidTr="00524072">
        <w:trPr>
          <w:trHeight w:val="239"/>
        </w:trPr>
        <w:tc>
          <w:tcPr>
            <w:tcW w:w="288" w:type="pct"/>
            <w:hideMark/>
          </w:tcPr>
          <w:p w14:paraId="43DAD3B9"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3.</w:t>
            </w:r>
          </w:p>
        </w:tc>
        <w:tc>
          <w:tcPr>
            <w:tcW w:w="1379" w:type="pct"/>
            <w:hideMark/>
          </w:tcPr>
          <w:p w14:paraId="3CF94C08"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Project title</w:t>
            </w:r>
          </w:p>
        </w:tc>
        <w:tc>
          <w:tcPr>
            <w:tcW w:w="3334" w:type="pct"/>
            <w:gridSpan w:val="2"/>
            <w:noWrap/>
            <w:hideMark/>
          </w:tcPr>
          <w:p w14:paraId="42E690FE"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 </w:t>
            </w:r>
          </w:p>
        </w:tc>
      </w:tr>
      <w:tr w:rsidR="004E59ED" w:rsidRPr="003C23A3" w14:paraId="3B03987D" w14:textId="77777777" w:rsidTr="00524072">
        <w:trPr>
          <w:trHeight w:val="239"/>
        </w:trPr>
        <w:tc>
          <w:tcPr>
            <w:tcW w:w="288" w:type="pct"/>
            <w:hideMark/>
          </w:tcPr>
          <w:p w14:paraId="3BD3EE80"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4.</w:t>
            </w:r>
          </w:p>
        </w:tc>
        <w:tc>
          <w:tcPr>
            <w:tcW w:w="1379" w:type="pct"/>
            <w:hideMark/>
          </w:tcPr>
          <w:p w14:paraId="4C716F0E" w14:textId="71C0957C" w:rsidR="004E59ED" w:rsidRPr="003C23A3" w:rsidRDefault="00592026">
            <w:pPr>
              <w:spacing w:after="0" w:line="240" w:lineRule="auto"/>
              <w:rPr>
                <w:rFonts w:asciiTheme="majorHAnsi" w:hAnsiTheme="majorHAnsi" w:cstheme="majorHAnsi"/>
                <w:b/>
                <w:bCs/>
                <w:szCs w:val="24"/>
              </w:rPr>
            </w:pPr>
            <w:r>
              <w:rPr>
                <w:rFonts w:asciiTheme="majorHAnsi" w:hAnsiTheme="majorHAnsi" w:cstheme="majorHAnsi"/>
                <w:b/>
                <w:bCs/>
                <w:szCs w:val="24"/>
              </w:rPr>
              <w:t>Priority</w:t>
            </w:r>
          </w:p>
        </w:tc>
        <w:tc>
          <w:tcPr>
            <w:tcW w:w="3334" w:type="pct"/>
            <w:gridSpan w:val="2"/>
            <w:noWrap/>
          </w:tcPr>
          <w:p w14:paraId="36BE3BA9" w14:textId="77777777" w:rsidR="004E59ED" w:rsidRPr="003C23A3" w:rsidRDefault="004E59ED">
            <w:pPr>
              <w:spacing w:after="0" w:line="240" w:lineRule="auto"/>
              <w:rPr>
                <w:rFonts w:asciiTheme="majorHAnsi" w:hAnsiTheme="majorHAnsi" w:cstheme="majorHAnsi"/>
                <w:szCs w:val="24"/>
              </w:rPr>
            </w:pPr>
          </w:p>
        </w:tc>
      </w:tr>
      <w:tr w:rsidR="004E59ED" w:rsidRPr="003C23A3" w14:paraId="3C38EF3C" w14:textId="77777777" w:rsidTr="00524072">
        <w:trPr>
          <w:trHeight w:val="249"/>
        </w:trPr>
        <w:tc>
          <w:tcPr>
            <w:tcW w:w="288" w:type="pct"/>
            <w:vMerge w:val="restart"/>
            <w:hideMark/>
          </w:tcPr>
          <w:p w14:paraId="13FDC1F0"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5.</w:t>
            </w:r>
          </w:p>
        </w:tc>
        <w:tc>
          <w:tcPr>
            <w:tcW w:w="1379" w:type="pct"/>
            <w:vMerge w:val="restart"/>
            <w:noWrap/>
            <w:hideMark/>
          </w:tcPr>
          <w:p w14:paraId="0905D574" w14:textId="77777777" w:rsidR="004E59ED" w:rsidRPr="003C23A3" w:rsidRDefault="004E59ED">
            <w:pPr>
              <w:spacing w:after="0" w:line="240" w:lineRule="auto"/>
              <w:rPr>
                <w:rFonts w:asciiTheme="majorHAnsi" w:hAnsiTheme="majorHAnsi" w:cstheme="majorHAnsi"/>
                <w:b/>
                <w:szCs w:val="24"/>
              </w:rPr>
            </w:pPr>
            <w:r w:rsidRPr="003C23A3">
              <w:rPr>
                <w:rFonts w:asciiTheme="majorHAnsi" w:hAnsiTheme="majorHAnsi" w:cstheme="majorHAnsi"/>
                <w:b/>
                <w:bCs/>
                <w:szCs w:val="24"/>
              </w:rPr>
              <w:t>Institution which detected irregularity</w:t>
            </w:r>
          </w:p>
        </w:tc>
        <w:tc>
          <w:tcPr>
            <w:tcW w:w="3334" w:type="pct"/>
            <w:gridSpan w:val="2"/>
            <w:noWrap/>
            <w:hideMark/>
          </w:tcPr>
          <w:p w14:paraId="3FDA7EA2"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Title</w:t>
            </w:r>
          </w:p>
        </w:tc>
      </w:tr>
      <w:tr w:rsidR="004E59ED" w:rsidRPr="003C23A3" w14:paraId="69DCA423" w14:textId="77777777" w:rsidTr="00524072">
        <w:trPr>
          <w:trHeight w:val="300"/>
        </w:trPr>
        <w:tc>
          <w:tcPr>
            <w:tcW w:w="288" w:type="pct"/>
            <w:vMerge/>
            <w:vAlign w:val="center"/>
            <w:hideMark/>
          </w:tcPr>
          <w:p w14:paraId="6F3E973A"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4F3C8262" w14:textId="77777777" w:rsidR="004E59ED" w:rsidRPr="003C23A3" w:rsidRDefault="004E59ED">
            <w:pPr>
              <w:spacing w:after="0" w:line="256" w:lineRule="auto"/>
              <w:rPr>
                <w:rFonts w:asciiTheme="majorHAnsi" w:hAnsiTheme="majorHAnsi" w:cstheme="majorHAnsi"/>
                <w:b/>
                <w:szCs w:val="24"/>
                <w:lang w:eastAsia="pl-PL"/>
              </w:rPr>
            </w:pPr>
          </w:p>
        </w:tc>
        <w:tc>
          <w:tcPr>
            <w:tcW w:w="3334" w:type="pct"/>
            <w:gridSpan w:val="2"/>
            <w:noWrap/>
            <w:hideMark/>
          </w:tcPr>
          <w:p w14:paraId="5F62BC3F"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Code</w:t>
            </w:r>
          </w:p>
        </w:tc>
      </w:tr>
      <w:tr w:rsidR="004E59ED" w:rsidRPr="003C23A3" w14:paraId="14C6C99B" w14:textId="77777777" w:rsidTr="00524072">
        <w:trPr>
          <w:trHeight w:val="300"/>
        </w:trPr>
        <w:tc>
          <w:tcPr>
            <w:tcW w:w="288" w:type="pct"/>
            <w:vMerge/>
            <w:vAlign w:val="center"/>
            <w:hideMark/>
          </w:tcPr>
          <w:p w14:paraId="5091B818"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01504159" w14:textId="77777777" w:rsidR="004E59ED" w:rsidRPr="003C23A3" w:rsidRDefault="004E59ED">
            <w:pPr>
              <w:spacing w:after="0" w:line="256" w:lineRule="auto"/>
              <w:rPr>
                <w:rFonts w:asciiTheme="majorHAnsi" w:hAnsiTheme="majorHAnsi" w:cstheme="majorHAnsi"/>
                <w:b/>
                <w:szCs w:val="24"/>
                <w:lang w:eastAsia="pl-PL"/>
              </w:rPr>
            </w:pPr>
          </w:p>
        </w:tc>
        <w:tc>
          <w:tcPr>
            <w:tcW w:w="3334" w:type="pct"/>
            <w:gridSpan w:val="2"/>
            <w:noWrap/>
            <w:hideMark/>
          </w:tcPr>
          <w:p w14:paraId="7EE79186"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 xml:space="preserve">Address </w:t>
            </w:r>
          </w:p>
        </w:tc>
      </w:tr>
      <w:tr w:rsidR="004E59ED" w:rsidRPr="003C23A3" w14:paraId="5741E56B" w14:textId="77777777" w:rsidTr="00524072">
        <w:trPr>
          <w:trHeight w:val="300"/>
        </w:trPr>
        <w:tc>
          <w:tcPr>
            <w:tcW w:w="288" w:type="pct"/>
            <w:vMerge/>
            <w:vAlign w:val="center"/>
            <w:hideMark/>
          </w:tcPr>
          <w:p w14:paraId="2930EAFE"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54B3E824" w14:textId="77777777" w:rsidR="004E59ED" w:rsidRPr="003C23A3" w:rsidRDefault="004E59ED">
            <w:pPr>
              <w:spacing w:after="0" w:line="256" w:lineRule="auto"/>
              <w:rPr>
                <w:rFonts w:asciiTheme="majorHAnsi" w:hAnsiTheme="majorHAnsi" w:cstheme="majorHAnsi"/>
                <w:b/>
                <w:szCs w:val="24"/>
                <w:lang w:eastAsia="pl-PL"/>
              </w:rPr>
            </w:pPr>
          </w:p>
        </w:tc>
        <w:tc>
          <w:tcPr>
            <w:tcW w:w="3334" w:type="pct"/>
            <w:gridSpan w:val="2"/>
            <w:noWrap/>
            <w:hideMark/>
          </w:tcPr>
          <w:p w14:paraId="14DD8D10" w14:textId="10D8CCD8"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Responsible person (position, name and surname, tel., e-mail)</w:t>
            </w:r>
          </w:p>
          <w:p w14:paraId="12796C71" w14:textId="49910F8B"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Contact person (position, name and surname, tel., e-mail)</w:t>
            </w:r>
          </w:p>
        </w:tc>
      </w:tr>
      <w:tr w:rsidR="004E59ED" w:rsidRPr="003C23A3" w14:paraId="7BD0B1DB" w14:textId="77777777" w:rsidTr="00524072">
        <w:trPr>
          <w:trHeight w:val="249"/>
        </w:trPr>
        <w:tc>
          <w:tcPr>
            <w:tcW w:w="288" w:type="pct"/>
            <w:vMerge w:val="restart"/>
            <w:hideMark/>
          </w:tcPr>
          <w:p w14:paraId="160B26D2"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6.</w:t>
            </w:r>
          </w:p>
        </w:tc>
        <w:tc>
          <w:tcPr>
            <w:tcW w:w="1379" w:type="pct"/>
            <w:vMerge w:val="restart"/>
            <w:noWrap/>
            <w:hideMark/>
          </w:tcPr>
          <w:p w14:paraId="44DCFDD0" w14:textId="110B5BB6" w:rsidR="004E59ED" w:rsidRPr="003C23A3" w:rsidRDefault="003B0B7C">
            <w:pPr>
              <w:spacing w:after="0" w:line="240" w:lineRule="auto"/>
              <w:rPr>
                <w:rFonts w:asciiTheme="majorHAnsi" w:hAnsiTheme="majorHAnsi" w:cstheme="majorHAnsi"/>
                <w:b/>
                <w:szCs w:val="24"/>
              </w:rPr>
            </w:pPr>
            <w:r>
              <w:rPr>
                <w:rFonts w:asciiTheme="majorHAnsi" w:hAnsiTheme="majorHAnsi" w:cstheme="majorHAnsi"/>
                <w:b/>
                <w:bCs/>
                <w:szCs w:val="24"/>
              </w:rPr>
              <w:t>Partner</w:t>
            </w:r>
            <w:r w:rsidR="004E59ED" w:rsidRPr="003C23A3">
              <w:rPr>
                <w:rFonts w:asciiTheme="majorHAnsi" w:hAnsiTheme="majorHAnsi" w:cstheme="majorHAnsi"/>
                <w:b/>
                <w:bCs/>
                <w:szCs w:val="24"/>
              </w:rPr>
              <w:t xml:space="preserve"> concerned </w:t>
            </w:r>
          </w:p>
        </w:tc>
        <w:tc>
          <w:tcPr>
            <w:tcW w:w="3334" w:type="pct"/>
            <w:gridSpan w:val="2"/>
            <w:noWrap/>
            <w:hideMark/>
          </w:tcPr>
          <w:p w14:paraId="6D01DEE4"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Title</w:t>
            </w:r>
          </w:p>
        </w:tc>
      </w:tr>
      <w:tr w:rsidR="004E59ED" w:rsidRPr="003C23A3" w14:paraId="4B1DEED2" w14:textId="77777777" w:rsidTr="00524072">
        <w:trPr>
          <w:trHeight w:val="300"/>
        </w:trPr>
        <w:tc>
          <w:tcPr>
            <w:tcW w:w="288" w:type="pct"/>
            <w:vMerge/>
            <w:vAlign w:val="center"/>
            <w:hideMark/>
          </w:tcPr>
          <w:p w14:paraId="10442775"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21AA6196" w14:textId="77777777" w:rsidR="004E59ED" w:rsidRPr="003C23A3" w:rsidRDefault="004E59ED">
            <w:pPr>
              <w:spacing w:after="0" w:line="256" w:lineRule="auto"/>
              <w:rPr>
                <w:rFonts w:asciiTheme="majorHAnsi" w:hAnsiTheme="majorHAnsi" w:cstheme="majorHAnsi"/>
                <w:b/>
                <w:szCs w:val="24"/>
                <w:lang w:eastAsia="pl-PL"/>
              </w:rPr>
            </w:pPr>
          </w:p>
        </w:tc>
        <w:tc>
          <w:tcPr>
            <w:tcW w:w="3334" w:type="pct"/>
            <w:gridSpan w:val="2"/>
            <w:noWrap/>
            <w:hideMark/>
          </w:tcPr>
          <w:p w14:paraId="206E862B"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Code</w:t>
            </w:r>
          </w:p>
        </w:tc>
      </w:tr>
      <w:tr w:rsidR="004E59ED" w:rsidRPr="003C23A3" w14:paraId="4FB3FBA3" w14:textId="77777777" w:rsidTr="00524072">
        <w:trPr>
          <w:trHeight w:val="150"/>
        </w:trPr>
        <w:tc>
          <w:tcPr>
            <w:tcW w:w="288" w:type="pct"/>
            <w:vMerge/>
            <w:vAlign w:val="center"/>
            <w:hideMark/>
          </w:tcPr>
          <w:p w14:paraId="565FC7E7"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3384CC0D" w14:textId="77777777" w:rsidR="004E59ED" w:rsidRPr="003C23A3" w:rsidRDefault="004E59ED">
            <w:pPr>
              <w:spacing w:after="0" w:line="256" w:lineRule="auto"/>
              <w:rPr>
                <w:rFonts w:asciiTheme="majorHAnsi" w:hAnsiTheme="majorHAnsi" w:cstheme="majorHAnsi"/>
                <w:b/>
                <w:szCs w:val="24"/>
                <w:lang w:eastAsia="pl-PL"/>
              </w:rPr>
            </w:pPr>
          </w:p>
        </w:tc>
        <w:tc>
          <w:tcPr>
            <w:tcW w:w="3334" w:type="pct"/>
            <w:gridSpan w:val="2"/>
            <w:noWrap/>
            <w:hideMark/>
          </w:tcPr>
          <w:p w14:paraId="0894CE1E"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 xml:space="preserve">Address </w:t>
            </w:r>
          </w:p>
        </w:tc>
      </w:tr>
      <w:tr w:rsidR="004E59ED" w:rsidRPr="003C23A3" w14:paraId="76DEC057" w14:textId="77777777" w:rsidTr="00524072">
        <w:trPr>
          <w:trHeight w:val="150"/>
        </w:trPr>
        <w:tc>
          <w:tcPr>
            <w:tcW w:w="288" w:type="pct"/>
            <w:vMerge/>
            <w:vAlign w:val="center"/>
            <w:hideMark/>
          </w:tcPr>
          <w:p w14:paraId="46C97288"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393BAED6" w14:textId="77777777" w:rsidR="004E59ED" w:rsidRPr="003C23A3" w:rsidRDefault="004E59ED">
            <w:pPr>
              <w:spacing w:after="0" w:line="256" w:lineRule="auto"/>
              <w:rPr>
                <w:rFonts w:asciiTheme="majorHAnsi" w:hAnsiTheme="majorHAnsi" w:cstheme="majorHAnsi"/>
                <w:b/>
                <w:szCs w:val="24"/>
                <w:lang w:eastAsia="pl-PL"/>
              </w:rPr>
            </w:pPr>
          </w:p>
        </w:tc>
        <w:tc>
          <w:tcPr>
            <w:tcW w:w="3334" w:type="pct"/>
            <w:gridSpan w:val="2"/>
            <w:noWrap/>
            <w:hideMark/>
          </w:tcPr>
          <w:p w14:paraId="41AF2301" w14:textId="799A182B"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Responsible person (position, name and surname, tel., e-mail)</w:t>
            </w:r>
          </w:p>
        </w:tc>
      </w:tr>
      <w:tr w:rsidR="004E59ED" w:rsidRPr="003C23A3" w14:paraId="5638B5CA" w14:textId="77777777" w:rsidTr="00524072">
        <w:trPr>
          <w:trHeight w:val="876"/>
        </w:trPr>
        <w:tc>
          <w:tcPr>
            <w:tcW w:w="288" w:type="pct"/>
            <w:vMerge w:val="restart"/>
            <w:hideMark/>
          </w:tcPr>
          <w:p w14:paraId="5A85C7C9"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7.</w:t>
            </w:r>
          </w:p>
        </w:tc>
        <w:tc>
          <w:tcPr>
            <w:tcW w:w="1379" w:type="pct"/>
            <w:hideMark/>
          </w:tcPr>
          <w:p w14:paraId="594E3F5D"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 xml:space="preserve">Date and method of irregularity detection </w:t>
            </w:r>
          </w:p>
        </w:tc>
        <w:tc>
          <w:tcPr>
            <w:tcW w:w="3334" w:type="pct"/>
            <w:gridSpan w:val="2"/>
            <w:noWrap/>
            <w:hideMark/>
          </w:tcPr>
          <w:p w14:paraId="29E1A85B" w14:textId="227F570F"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Date:</w:t>
            </w:r>
          </w:p>
          <w:p w14:paraId="2F273091" w14:textId="77777777" w:rsidR="008C2F3F" w:rsidRDefault="008C2F3F">
            <w:pPr>
              <w:spacing w:after="0" w:line="240" w:lineRule="auto"/>
              <w:rPr>
                <w:rFonts w:asciiTheme="majorHAnsi" w:hAnsiTheme="majorHAnsi" w:cstheme="majorHAnsi"/>
                <w:szCs w:val="24"/>
              </w:rPr>
            </w:pPr>
          </w:p>
          <w:p w14:paraId="51046F2B" w14:textId="0A3BB1F8"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The method of identification of irregularity:</w:t>
            </w:r>
          </w:p>
          <w:p w14:paraId="3229A2BB" w14:textId="186FD9B5"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lang w:val="en-US"/>
              </w:rPr>
              <w:fldChar w:fldCharType="begin">
                <w:ffData>
                  <w:name w:val=""/>
                  <w:enabled/>
                  <w:calcOnExit w:val="0"/>
                  <w:checkBox>
                    <w:sizeAuto/>
                    <w:default w:val="0"/>
                  </w:checkBox>
                </w:ffData>
              </w:fldChar>
            </w:r>
            <w:r w:rsidRPr="003C23A3">
              <w:rPr>
                <w:rFonts w:asciiTheme="majorHAnsi" w:hAnsiTheme="majorHAnsi" w:cstheme="majorHAnsi"/>
                <w:szCs w:val="24"/>
                <w:lang w:val="en-US"/>
              </w:rPr>
              <w:instrText xml:space="preserve"> FORMCHECKBOX </w:instrText>
            </w:r>
            <w:r w:rsidR="00524072">
              <w:rPr>
                <w:rFonts w:asciiTheme="majorHAnsi" w:hAnsiTheme="majorHAnsi" w:cstheme="majorHAnsi"/>
                <w:szCs w:val="24"/>
                <w:lang w:val="en-US"/>
              </w:rPr>
            </w:r>
            <w:r w:rsidR="00524072">
              <w:rPr>
                <w:rFonts w:asciiTheme="majorHAnsi" w:hAnsiTheme="majorHAnsi" w:cstheme="majorHAnsi"/>
                <w:szCs w:val="24"/>
                <w:lang w:val="en-US"/>
              </w:rPr>
              <w:fldChar w:fldCharType="separate"/>
            </w:r>
            <w:r w:rsidRPr="003C23A3">
              <w:rPr>
                <w:rFonts w:asciiTheme="majorHAnsi" w:hAnsiTheme="majorHAnsi" w:cstheme="majorHAnsi"/>
                <w:szCs w:val="24"/>
                <w:lang w:val="en-US"/>
              </w:rPr>
              <w:fldChar w:fldCharType="end"/>
            </w:r>
            <w:r w:rsidRPr="003C23A3">
              <w:rPr>
                <w:rFonts w:asciiTheme="majorHAnsi" w:hAnsiTheme="majorHAnsi" w:cstheme="majorHAnsi"/>
                <w:szCs w:val="24"/>
              </w:rPr>
              <w:t xml:space="preserve">While checking </w:t>
            </w:r>
            <w:r w:rsidR="003B0B7C">
              <w:rPr>
                <w:rFonts w:asciiTheme="majorHAnsi" w:hAnsiTheme="majorHAnsi" w:cstheme="majorHAnsi"/>
                <w:szCs w:val="24"/>
              </w:rPr>
              <w:t>partners report</w:t>
            </w:r>
            <w:r w:rsidRPr="003C23A3">
              <w:rPr>
                <w:rFonts w:asciiTheme="majorHAnsi" w:hAnsiTheme="majorHAnsi" w:cstheme="majorHAnsi"/>
                <w:szCs w:val="24"/>
              </w:rPr>
              <w:t xml:space="preserve"> and (or) </w:t>
            </w:r>
            <w:r w:rsidR="003B0B7C">
              <w:rPr>
                <w:rFonts w:asciiTheme="majorHAnsi" w:hAnsiTheme="majorHAnsi" w:cstheme="majorHAnsi"/>
                <w:szCs w:val="24"/>
              </w:rPr>
              <w:t>project reports</w:t>
            </w:r>
            <w:r w:rsidRPr="003C23A3">
              <w:rPr>
                <w:rFonts w:asciiTheme="majorHAnsi" w:hAnsiTheme="majorHAnsi" w:cstheme="majorHAnsi"/>
                <w:szCs w:val="24"/>
              </w:rPr>
              <w:t xml:space="preserve"> and payment requests to the MA</w:t>
            </w:r>
          </w:p>
          <w:p w14:paraId="0254BF2C"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lang w:val="en-US"/>
              </w:rPr>
              <w:fldChar w:fldCharType="begin">
                <w:ffData>
                  <w:name w:val=""/>
                  <w:enabled/>
                  <w:calcOnExit w:val="0"/>
                  <w:checkBox>
                    <w:sizeAuto/>
                    <w:default w:val="0"/>
                  </w:checkBox>
                </w:ffData>
              </w:fldChar>
            </w:r>
            <w:r w:rsidRPr="003C23A3">
              <w:rPr>
                <w:rFonts w:asciiTheme="majorHAnsi" w:hAnsiTheme="majorHAnsi" w:cstheme="majorHAnsi"/>
                <w:szCs w:val="24"/>
                <w:lang w:val="en-US"/>
              </w:rPr>
              <w:instrText xml:space="preserve"> FORMCHECKBOX </w:instrText>
            </w:r>
            <w:r w:rsidR="00524072">
              <w:rPr>
                <w:rFonts w:asciiTheme="majorHAnsi" w:hAnsiTheme="majorHAnsi" w:cstheme="majorHAnsi"/>
                <w:szCs w:val="24"/>
                <w:lang w:val="en-US"/>
              </w:rPr>
            </w:r>
            <w:r w:rsidR="00524072">
              <w:rPr>
                <w:rFonts w:asciiTheme="majorHAnsi" w:hAnsiTheme="majorHAnsi" w:cstheme="majorHAnsi"/>
                <w:szCs w:val="24"/>
                <w:lang w:val="en-US"/>
              </w:rPr>
              <w:fldChar w:fldCharType="separate"/>
            </w:r>
            <w:r w:rsidRPr="003C23A3">
              <w:rPr>
                <w:rFonts w:asciiTheme="majorHAnsi" w:hAnsiTheme="majorHAnsi" w:cstheme="majorHAnsi"/>
                <w:szCs w:val="24"/>
                <w:lang w:val="en-US"/>
              </w:rPr>
              <w:fldChar w:fldCharType="end"/>
            </w:r>
            <w:r w:rsidRPr="003C23A3">
              <w:rPr>
                <w:rFonts w:asciiTheme="majorHAnsi" w:hAnsiTheme="majorHAnsi" w:cstheme="majorHAnsi"/>
                <w:szCs w:val="24"/>
              </w:rPr>
              <w:t>If partners refuse to provide necessary documents or provide false or wrong documents requested by Programme institutions on the project or its implementation progress</w:t>
            </w:r>
          </w:p>
          <w:p w14:paraId="0836A94B" w14:textId="4CDE1E46"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lang w:val="en-US"/>
              </w:rPr>
              <w:fldChar w:fldCharType="begin">
                <w:ffData>
                  <w:name w:val=""/>
                  <w:enabled/>
                  <w:calcOnExit w:val="0"/>
                  <w:checkBox>
                    <w:sizeAuto/>
                    <w:default w:val="0"/>
                  </w:checkBox>
                </w:ffData>
              </w:fldChar>
            </w:r>
            <w:r w:rsidRPr="003C23A3">
              <w:rPr>
                <w:rFonts w:asciiTheme="majorHAnsi" w:hAnsiTheme="majorHAnsi" w:cstheme="majorHAnsi"/>
                <w:szCs w:val="24"/>
                <w:lang w:val="en-US"/>
              </w:rPr>
              <w:instrText xml:space="preserve"> FORMCHECKBOX </w:instrText>
            </w:r>
            <w:r w:rsidR="00524072">
              <w:rPr>
                <w:rFonts w:asciiTheme="majorHAnsi" w:hAnsiTheme="majorHAnsi" w:cstheme="majorHAnsi"/>
                <w:szCs w:val="24"/>
                <w:lang w:val="en-US"/>
              </w:rPr>
            </w:r>
            <w:r w:rsidR="00524072">
              <w:rPr>
                <w:rFonts w:asciiTheme="majorHAnsi" w:hAnsiTheme="majorHAnsi" w:cstheme="majorHAnsi"/>
                <w:szCs w:val="24"/>
                <w:lang w:val="en-US"/>
              </w:rPr>
              <w:fldChar w:fldCharType="separate"/>
            </w:r>
            <w:r w:rsidRPr="003C23A3">
              <w:rPr>
                <w:rFonts w:asciiTheme="majorHAnsi" w:hAnsiTheme="majorHAnsi" w:cstheme="majorHAnsi"/>
                <w:szCs w:val="24"/>
                <w:lang w:val="en-US"/>
              </w:rPr>
              <w:fldChar w:fldCharType="end"/>
            </w:r>
            <w:r w:rsidRPr="003C23A3">
              <w:rPr>
                <w:rFonts w:asciiTheme="majorHAnsi" w:hAnsiTheme="majorHAnsi" w:cstheme="majorHAnsi"/>
                <w:szCs w:val="24"/>
              </w:rPr>
              <w:t>While performing audits and other controls, on</w:t>
            </w:r>
            <w:r w:rsidR="001D5299">
              <w:rPr>
                <w:rFonts w:asciiTheme="majorHAnsi" w:hAnsiTheme="majorHAnsi" w:cstheme="majorHAnsi"/>
                <w:szCs w:val="24"/>
              </w:rPr>
              <w:t>-</w:t>
            </w:r>
            <w:r w:rsidR="008C1667">
              <w:rPr>
                <w:rFonts w:asciiTheme="majorHAnsi" w:hAnsiTheme="majorHAnsi" w:cstheme="majorHAnsi"/>
                <w:szCs w:val="24"/>
              </w:rPr>
              <w:t>the</w:t>
            </w:r>
            <w:r w:rsidR="001D5299">
              <w:rPr>
                <w:rFonts w:asciiTheme="majorHAnsi" w:hAnsiTheme="majorHAnsi" w:cstheme="majorHAnsi"/>
                <w:szCs w:val="24"/>
              </w:rPr>
              <w:t>-</w:t>
            </w:r>
            <w:r w:rsidR="008C1667">
              <w:rPr>
                <w:rFonts w:asciiTheme="majorHAnsi" w:hAnsiTheme="majorHAnsi" w:cstheme="majorHAnsi"/>
                <w:szCs w:val="24"/>
              </w:rPr>
              <w:t xml:space="preserve"> </w:t>
            </w:r>
            <w:r w:rsidRPr="003C23A3">
              <w:rPr>
                <w:rFonts w:asciiTheme="majorHAnsi" w:hAnsiTheme="majorHAnsi" w:cstheme="majorHAnsi"/>
                <w:szCs w:val="24"/>
              </w:rPr>
              <w:t>spot</w:t>
            </w:r>
            <w:r w:rsidR="008C1667">
              <w:rPr>
                <w:rFonts w:asciiTheme="majorHAnsi" w:hAnsiTheme="majorHAnsi" w:cstheme="majorHAnsi"/>
                <w:szCs w:val="24"/>
              </w:rPr>
              <w:t xml:space="preserve"> checks</w:t>
            </w:r>
          </w:p>
          <w:p w14:paraId="34095F77"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lang w:val="en-US"/>
              </w:rPr>
              <w:fldChar w:fldCharType="begin">
                <w:ffData>
                  <w:name w:val=""/>
                  <w:enabled/>
                  <w:calcOnExit w:val="0"/>
                  <w:checkBox>
                    <w:sizeAuto/>
                    <w:default w:val="0"/>
                  </w:checkBox>
                </w:ffData>
              </w:fldChar>
            </w:r>
            <w:r w:rsidRPr="003C23A3">
              <w:rPr>
                <w:rFonts w:asciiTheme="majorHAnsi" w:hAnsiTheme="majorHAnsi" w:cstheme="majorHAnsi"/>
                <w:szCs w:val="24"/>
                <w:lang w:val="en-US"/>
              </w:rPr>
              <w:instrText xml:space="preserve"> FORMCHECKBOX </w:instrText>
            </w:r>
            <w:r w:rsidR="00524072">
              <w:rPr>
                <w:rFonts w:asciiTheme="majorHAnsi" w:hAnsiTheme="majorHAnsi" w:cstheme="majorHAnsi"/>
                <w:szCs w:val="24"/>
                <w:lang w:val="en-US"/>
              </w:rPr>
            </w:r>
            <w:r w:rsidR="00524072">
              <w:rPr>
                <w:rFonts w:asciiTheme="majorHAnsi" w:hAnsiTheme="majorHAnsi" w:cstheme="majorHAnsi"/>
                <w:szCs w:val="24"/>
                <w:lang w:val="en-US"/>
              </w:rPr>
              <w:fldChar w:fldCharType="separate"/>
            </w:r>
            <w:r w:rsidRPr="003C23A3">
              <w:rPr>
                <w:rFonts w:asciiTheme="majorHAnsi" w:hAnsiTheme="majorHAnsi" w:cstheme="majorHAnsi"/>
                <w:szCs w:val="24"/>
                <w:lang w:val="en-US"/>
              </w:rPr>
              <w:fldChar w:fldCharType="end"/>
            </w:r>
            <w:r w:rsidRPr="003C23A3">
              <w:rPr>
                <w:rFonts w:asciiTheme="majorHAnsi" w:hAnsiTheme="majorHAnsi" w:cstheme="majorHAnsi"/>
                <w:szCs w:val="24"/>
              </w:rPr>
              <w:t>After receiving information from the third parties</w:t>
            </w:r>
          </w:p>
          <w:p w14:paraId="66A0320F"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lang w:val="en-US"/>
              </w:rPr>
              <w:fldChar w:fldCharType="begin">
                <w:ffData>
                  <w:name w:val=""/>
                  <w:enabled/>
                  <w:calcOnExit w:val="0"/>
                  <w:checkBox>
                    <w:sizeAuto/>
                    <w:default w:val="0"/>
                  </w:checkBox>
                </w:ffData>
              </w:fldChar>
            </w:r>
            <w:r w:rsidRPr="003C23A3">
              <w:rPr>
                <w:rFonts w:asciiTheme="majorHAnsi" w:hAnsiTheme="majorHAnsi" w:cstheme="majorHAnsi"/>
                <w:szCs w:val="24"/>
                <w:lang w:val="en-US"/>
              </w:rPr>
              <w:instrText xml:space="preserve"> FORMCHECKBOX </w:instrText>
            </w:r>
            <w:r w:rsidR="00524072">
              <w:rPr>
                <w:rFonts w:asciiTheme="majorHAnsi" w:hAnsiTheme="majorHAnsi" w:cstheme="majorHAnsi"/>
                <w:szCs w:val="24"/>
                <w:lang w:val="en-US"/>
              </w:rPr>
            </w:r>
            <w:r w:rsidR="00524072">
              <w:rPr>
                <w:rFonts w:asciiTheme="majorHAnsi" w:hAnsiTheme="majorHAnsi" w:cstheme="majorHAnsi"/>
                <w:szCs w:val="24"/>
                <w:lang w:val="en-US"/>
              </w:rPr>
              <w:fldChar w:fldCharType="separate"/>
            </w:r>
            <w:r w:rsidRPr="003C23A3">
              <w:rPr>
                <w:rFonts w:asciiTheme="majorHAnsi" w:hAnsiTheme="majorHAnsi" w:cstheme="majorHAnsi"/>
                <w:szCs w:val="24"/>
                <w:lang w:val="en-US"/>
              </w:rPr>
              <w:fldChar w:fldCharType="end"/>
            </w:r>
            <w:r w:rsidRPr="003C23A3">
              <w:rPr>
                <w:rFonts w:asciiTheme="majorHAnsi" w:hAnsiTheme="majorHAnsi" w:cstheme="majorHAnsi"/>
                <w:szCs w:val="24"/>
              </w:rPr>
              <w:t>Other cases _________________________________________</w:t>
            </w:r>
          </w:p>
          <w:p w14:paraId="2AAD523D" w14:textId="77777777" w:rsidR="004E59ED" w:rsidRPr="003C23A3" w:rsidRDefault="004E59ED">
            <w:pPr>
              <w:spacing w:after="0" w:line="240" w:lineRule="auto"/>
              <w:jc w:val="center"/>
              <w:rPr>
                <w:rFonts w:asciiTheme="majorHAnsi" w:hAnsiTheme="majorHAnsi" w:cstheme="majorHAnsi"/>
                <w:i/>
                <w:szCs w:val="24"/>
              </w:rPr>
            </w:pPr>
            <w:r w:rsidRPr="003C23A3">
              <w:rPr>
                <w:rFonts w:asciiTheme="majorHAnsi" w:hAnsiTheme="majorHAnsi" w:cstheme="majorHAnsi"/>
                <w:i/>
                <w:szCs w:val="24"/>
              </w:rPr>
              <w:t>(indicate)</w:t>
            </w:r>
          </w:p>
        </w:tc>
      </w:tr>
      <w:tr w:rsidR="004E59ED" w:rsidRPr="003C23A3" w14:paraId="19BE7A9D" w14:textId="77777777" w:rsidTr="00524072">
        <w:trPr>
          <w:trHeight w:val="630"/>
        </w:trPr>
        <w:tc>
          <w:tcPr>
            <w:tcW w:w="288" w:type="pct"/>
            <w:vMerge/>
            <w:vAlign w:val="center"/>
            <w:hideMark/>
          </w:tcPr>
          <w:p w14:paraId="58A2F919"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tcPr>
          <w:p w14:paraId="7F3B1170" w14:textId="77777777" w:rsidR="004E59ED" w:rsidRPr="003C23A3" w:rsidRDefault="004E59ED">
            <w:pPr>
              <w:spacing w:after="0" w:line="240" w:lineRule="auto"/>
              <w:rPr>
                <w:rFonts w:asciiTheme="majorHAnsi" w:hAnsiTheme="majorHAnsi" w:cstheme="majorHAnsi"/>
                <w:b/>
                <w:szCs w:val="24"/>
              </w:rPr>
            </w:pPr>
            <w:r w:rsidRPr="003C23A3">
              <w:rPr>
                <w:rFonts w:asciiTheme="majorHAnsi" w:hAnsiTheme="majorHAnsi" w:cstheme="majorHAnsi"/>
                <w:b/>
                <w:szCs w:val="24"/>
              </w:rPr>
              <w:t>List of Documents attached:</w:t>
            </w:r>
          </w:p>
          <w:p w14:paraId="18190255" w14:textId="77777777" w:rsidR="004E59ED" w:rsidRPr="003C23A3" w:rsidRDefault="004E59ED">
            <w:pPr>
              <w:spacing w:after="0" w:line="240" w:lineRule="auto"/>
              <w:rPr>
                <w:rFonts w:asciiTheme="majorHAnsi" w:hAnsiTheme="majorHAnsi" w:cstheme="majorHAnsi"/>
                <w:b/>
                <w:bCs/>
                <w:szCs w:val="24"/>
              </w:rPr>
            </w:pPr>
          </w:p>
        </w:tc>
        <w:tc>
          <w:tcPr>
            <w:tcW w:w="3334" w:type="pct"/>
            <w:gridSpan w:val="2"/>
            <w:noWrap/>
            <w:hideMark/>
          </w:tcPr>
          <w:p w14:paraId="127B281C"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i/>
                <w:szCs w:val="24"/>
              </w:rPr>
              <w:t>(</w:t>
            </w:r>
            <w:proofErr w:type="gramStart"/>
            <w:r w:rsidRPr="003C23A3">
              <w:rPr>
                <w:rFonts w:asciiTheme="majorHAnsi" w:hAnsiTheme="majorHAnsi" w:cstheme="majorHAnsi"/>
                <w:i/>
                <w:szCs w:val="24"/>
              </w:rPr>
              <w:t>all</w:t>
            </w:r>
            <w:proofErr w:type="gramEnd"/>
            <w:r w:rsidRPr="003C23A3">
              <w:rPr>
                <w:rFonts w:asciiTheme="majorHAnsi" w:hAnsiTheme="majorHAnsi" w:cstheme="majorHAnsi"/>
                <w:i/>
                <w:szCs w:val="24"/>
              </w:rPr>
              <w:t xml:space="preserve"> documents justifying the irregularity case should be attached as annex to the notification, e. g. Check on spot checklist, audit report, summary of findings and etc.)</w:t>
            </w:r>
          </w:p>
        </w:tc>
      </w:tr>
      <w:tr w:rsidR="004E59ED" w:rsidRPr="003C23A3" w14:paraId="755F9CF9" w14:textId="77777777" w:rsidTr="00524072">
        <w:trPr>
          <w:trHeight w:val="553"/>
        </w:trPr>
        <w:tc>
          <w:tcPr>
            <w:tcW w:w="288" w:type="pct"/>
            <w:hideMark/>
          </w:tcPr>
          <w:p w14:paraId="3B72949B" w14:textId="60DDDD1B" w:rsidR="004E59ED" w:rsidRPr="003C23A3" w:rsidRDefault="003B0B7C">
            <w:pPr>
              <w:spacing w:after="0" w:line="240" w:lineRule="auto"/>
              <w:rPr>
                <w:rFonts w:asciiTheme="majorHAnsi" w:hAnsiTheme="majorHAnsi" w:cstheme="majorHAnsi"/>
                <w:b/>
                <w:bCs/>
                <w:szCs w:val="24"/>
              </w:rPr>
            </w:pPr>
            <w:r>
              <w:rPr>
                <w:rFonts w:asciiTheme="majorHAnsi" w:hAnsiTheme="majorHAnsi" w:cstheme="majorHAnsi"/>
                <w:b/>
                <w:bCs/>
                <w:szCs w:val="24"/>
              </w:rPr>
              <w:t>8</w:t>
            </w:r>
            <w:r w:rsidR="004E59ED" w:rsidRPr="003C23A3">
              <w:rPr>
                <w:rFonts w:asciiTheme="majorHAnsi" w:hAnsiTheme="majorHAnsi" w:cstheme="majorHAnsi"/>
                <w:b/>
                <w:bCs/>
                <w:szCs w:val="24"/>
              </w:rPr>
              <w:t>.</w:t>
            </w:r>
          </w:p>
        </w:tc>
        <w:tc>
          <w:tcPr>
            <w:tcW w:w="1379" w:type="pct"/>
            <w:hideMark/>
          </w:tcPr>
          <w:p w14:paraId="35BBC14C"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 xml:space="preserve">Description of detected irregularity* </w:t>
            </w:r>
          </w:p>
        </w:tc>
        <w:tc>
          <w:tcPr>
            <w:tcW w:w="3334" w:type="pct"/>
            <w:gridSpan w:val="2"/>
            <w:noWrap/>
            <w:hideMark/>
          </w:tcPr>
          <w:p w14:paraId="7EF342EB" w14:textId="77777777" w:rsidR="004E59ED" w:rsidRPr="003C23A3" w:rsidRDefault="004E59ED" w:rsidP="004E59ED">
            <w:pPr>
              <w:pStyle w:val="ListParagraph"/>
              <w:numPr>
                <w:ilvl w:val="0"/>
                <w:numId w:val="20"/>
              </w:numPr>
              <w:spacing w:after="0" w:line="240" w:lineRule="auto"/>
              <w:rPr>
                <w:rFonts w:asciiTheme="majorHAnsi" w:hAnsiTheme="majorHAnsi" w:cstheme="majorHAnsi"/>
                <w:sz w:val="24"/>
                <w:szCs w:val="24"/>
              </w:rPr>
            </w:pPr>
            <w:r w:rsidRPr="003C23A3">
              <w:rPr>
                <w:rFonts w:asciiTheme="majorHAnsi" w:hAnsiTheme="majorHAnsi" w:cstheme="majorHAnsi"/>
                <w:sz w:val="24"/>
                <w:szCs w:val="24"/>
              </w:rPr>
              <w:t>which points of the Subsidy Contract were breached;</w:t>
            </w:r>
          </w:p>
          <w:p w14:paraId="555B280E" w14:textId="77777777" w:rsidR="004E59ED" w:rsidRPr="003C23A3" w:rsidRDefault="004E59ED" w:rsidP="004E59ED">
            <w:pPr>
              <w:pStyle w:val="ListParagraph"/>
              <w:numPr>
                <w:ilvl w:val="0"/>
                <w:numId w:val="20"/>
              </w:numPr>
              <w:spacing w:after="0" w:line="240" w:lineRule="auto"/>
              <w:rPr>
                <w:rFonts w:asciiTheme="majorHAnsi" w:hAnsiTheme="majorHAnsi" w:cstheme="majorHAnsi"/>
                <w:sz w:val="24"/>
                <w:szCs w:val="24"/>
              </w:rPr>
            </w:pPr>
            <w:r w:rsidRPr="003C23A3">
              <w:rPr>
                <w:rFonts w:asciiTheme="majorHAnsi" w:hAnsiTheme="majorHAnsi" w:cstheme="majorHAnsi"/>
                <w:sz w:val="24"/>
                <w:szCs w:val="24"/>
              </w:rPr>
              <w:t xml:space="preserve">what legal acts (EC and national) were not followed; </w:t>
            </w:r>
          </w:p>
          <w:p w14:paraId="251C9680" w14:textId="52D35138" w:rsidR="004E59ED" w:rsidRPr="003C23A3" w:rsidRDefault="004E59ED" w:rsidP="004E59ED">
            <w:pPr>
              <w:pStyle w:val="ListParagraph"/>
              <w:numPr>
                <w:ilvl w:val="0"/>
                <w:numId w:val="20"/>
              </w:numPr>
              <w:spacing w:after="0" w:line="240" w:lineRule="auto"/>
              <w:rPr>
                <w:rFonts w:asciiTheme="majorHAnsi" w:hAnsiTheme="majorHAnsi" w:cstheme="majorHAnsi"/>
                <w:sz w:val="24"/>
                <w:szCs w:val="24"/>
              </w:rPr>
            </w:pPr>
            <w:r w:rsidRPr="003C23A3">
              <w:rPr>
                <w:rFonts w:asciiTheme="majorHAnsi" w:hAnsiTheme="majorHAnsi" w:cstheme="majorHAnsi"/>
                <w:sz w:val="24"/>
                <w:szCs w:val="24"/>
              </w:rPr>
              <w:t>which budget line is related to the detected irregularity;</w:t>
            </w:r>
          </w:p>
          <w:p w14:paraId="54C6782D" w14:textId="77777777" w:rsidR="004E59ED" w:rsidRPr="003C23A3" w:rsidRDefault="004E59ED" w:rsidP="004E59ED">
            <w:pPr>
              <w:pStyle w:val="ListParagraph"/>
              <w:numPr>
                <w:ilvl w:val="0"/>
                <w:numId w:val="20"/>
              </w:numPr>
              <w:spacing w:after="0" w:line="240" w:lineRule="auto"/>
              <w:rPr>
                <w:rFonts w:asciiTheme="majorHAnsi" w:hAnsiTheme="majorHAnsi" w:cstheme="majorHAnsi"/>
                <w:sz w:val="24"/>
                <w:szCs w:val="24"/>
              </w:rPr>
            </w:pPr>
            <w:r w:rsidRPr="003C23A3">
              <w:rPr>
                <w:rFonts w:asciiTheme="majorHAnsi" w:hAnsiTheme="majorHAnsi" w:cstheme="majorHAnsi"/>
                <w:sz w:val="24"/>
                <w:szCs w:val="24"/>
              </w:rPr>
              <w:t>what is report number where irregular expenditure were declared;</w:t>
            </w:r>
          </w:p>
          <w:p w14:paraId="5CFD41B8" w14:textId="1E07A880" w:rsidR="004E59ED" w:rsidRPr="003C23A3" w:rsidRDefault="004E59ED" w:rsidP="004E59ED">
            <w:pPr>
              <w:pStyle w:val="ListParagraph"/>
              <w:numPr>
                <w:ilvl w:val="0"/>
                <w:numId w:val="20"/>
              </w:numPr>
              <w:spacing w:after="0" w:line="240" w:lineRule="auto"/>
              <w:rPr>
                <w:rFonts w:asciiTheme="majorHAnsi" w:hAnsiTheme="majorHAnsi" w:cstheme="majorHAnsi"/>
                <w:sz w:val="24"/>
                <w:szCs w:val="24"/>
              </w:rPr>
            </w:pPr>
            <w:r w:rsidRPr="003C23A3">
              <w:rPr>
                <w:rFonts w:asciiTheme="majorHAnsi" w:hAnsiTheme="majorHAnsi" w:cstheme="majorHAnsi"/>
                <w:sz w:val="24"/>
                <w:szCs w:val="24"/>
              </w:rPr>
              <w:t xml:space="preserve">in case </w:t>
            </w:r>
            <w:r w:rsidR="00BA4186">
              <w:rPr>
                <w:rFonts w:asciiTheme="majorHAnsi" w:hAnsiTheme="majorHAnsi" w:cstheme="majorHAnsi"/>
                <w:sz w:val="24"/>
                <w:szCs w:val="24"/>
              </w:rPr>
              <w:t>g</w:t>
            </w:r>
            <w:r w:rsidR="003C23A3" w:rsidRPr="003C23A3">
              <w:rPr>
                <w:rFonts w:asciiTheme="majorHAnsi" w:hAnsiTheme="majorHAnsi" w:cstheme="majorHAnsi"/>
                <w:sz w:val="24"/>
                <w:szCs w:val="24"/>
              </w:rPr>
              <w:t>uidelines for determining financial corrections</w:t>
            </w:r>
            <w:r w:rsidR="003C23A3" w:rsidRPr="003C23A3" w:rsidDel="003C23A3">
              <w:rPr>
                <w:rFonts w:asciiTheme="majorHAnsi" w:hAnsiTheme="majorHAnsi" w:cstheme="majorHAnsi"/>
                <w:sz w:val="24"/>
                <w:szCs w:val="24"/>
              </w:rPr>
              <w:t xml:space="preserve"> </w:t>
            </w:r>
            <w:r w:rsidR="008C2F3F">
              <w:rPr>
                <w:rFonts w:asciiTheme="majorHAnsi" w:hAnsiTheme="majorHAnsi" w:cstheme="majorHAnsi"/>
                <w:sz w:val="24"/>
                <w:szCs w:val="24"/>
              </w:rPr>
              <w:t>are</w:t>
            </w:r>
            <w:r w:rsidRPr="003C23A3">
              <w:rPr>
                <w:rFonts w:asciiTheme="majorHAnsi" w:hAnsiTheme="majorHAnsi" w:cstheme="majorHAnsi"/>
                <w:sz w:val="24"/>
                <w:szCs w:val="24"/>
              </w:rPr>
              <w:t xml:space="preserve"> applied, points should be indicated;</w:t>
            </w:r>
          </w:p>
          <w:p w14:paraId="7ACF14D8" w14:textId="77777777" w:rsidR="004E59ED" w:rsidRPr="003C23A3" w:rsidRDefault="004E59ED" w:rsidP="004E59ED">
            <w:pPr>
              <w:pStyle w:val="ListParagraph"/>
              <w:numPr>
                <w:ilvl w:val="0"/>
                <w:numId w:val="20"/>
              </w:numPr>
              <w:spacing w:after="0" w:line="240" w:lineRule="auto"/>
              <w:rPr>
                <w:rFonts w:asciiTheme="majorHAnsi" w:hAnsiTheme="majorHAnsi" w:cstheme="majorHAnsi"/>
                <w:sz w:val="24"/>
                <w:szCs w:val="24"/>
              </w:rPr>
            </w:pPr>
            <w:r w:rsidRPr="003C23A3">
              <w:rPr>
                <w:rFonts w:asciiTheme="majorHAnsi" w:hAnsiTheme="majorHAnsi" w:cstheme="majorHAnsi"/>
                <w:sz w:val="24"/>
                <w:szCs w:val="24"/>
              </w:rPr>
              <w:t>information about detected irregularity.</w:t>
            </w:r>
          </w:p>
        </w:tc>
      </w:tr>
      <w:tr w:rsidR="004E59ED" w:rsidRPr="003C23A3" w14:paraId="791B92F5" w14:textId="77777777" w:rsidTr="00524072">
        <w:trPr>
          <w:trHeight w:val="305"/>
        </w:trPr>
        <w:tc>
          <w:tcPr>
            <w:tcW w:w="288" w:type="pct"/>
            <w:vMerge w:val="restart"/>
            <w:hideMark/>
          </w:tcPr>
          <w:p w14:paraId="7015FC0F" w14:textId="1EE6E99B" w:rsidR="004E59ED" w:rsidRPr="003C23A3" w:rsidRDefault="003B0B7C">
            <w:pPr>
              <w:spacing w:after="0" w:line="240" w:lineRule="auto"/>
              <w:rPr>
                <w:rFonts w:asciiTheme="majorHAnsi" w:hAnsiTheme="majorHAnsi" w:cstheme="majorHAnsi"/>
                <w:b/>
                <w:bCs/>
                <w:szCs w:val="24"/>
              </w:rPr>
            </w:pPr>
            <w:r>
              <w:rPr>
                <w:rFonts w:asciiTheme="majorHAnsi" w:hAnsiTheme="majorHAnsi" w:cstheme="majorHAnsi"/>
                <w:b/>
                <w:bCs/>
                <w:szCs w:val="24"/>
              </w:rPr>
              <w:t>9</w:t>
            </w:r>
            <w:r w:rsidR="004E59ED" w:rsidRPr="003C23A3">
              <w:rPr>
                <w:rFonts w:asciiTheme="majorHAnsi" w:hAnsiTheme="majorHAnsi" w:cstheme="majorHAnsi"/>
                <w:b/>
                <w:bCs/>
                <w:szCs w:val="24"/>
              </w:rPr>
              <w:t>.</w:t>
            </w:r>
          </w:p>
        </w:tc>
        <w:tc>
          <w:tcPr>
            <w:tcW w:w="1379" w:type="pct"/>
            <w:vMerge w:val="restart"/>
          </w:tcPr>
          <w:p w14:paraId="1673B22E" w14:textId="77777777"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Suggested actions:</w:t>
            </w:r>
          </w:p>
          <w:p w14:paraId="6F874362" w14:textId="77777777" w:rsidR="004E59ED" w:rsidRPr="003C23A3" w:rsidRDefault="004E59ED">
            <w:pPr>
              <w:spacing w:after="0" w:line="240" w:lineRule="auto"/>
              <w:rPr>
                <w:rFonts w:asciiTheme="majorHAnsi" w:hAnsiTheme="majorHAnsi" w:cstheme="majorHAnsi"/>
                <w:b/>
                <w:bCs/>
                <w:szCs w:val="24"/>
              </w:rPr>
            </w:pPr>
          </w:p>
        </w:tc>
        <w:tc>
          <w:tcPr>
            <w:tcW w:w="3334" w:type="pct"/>
            <w:gridSpan w:val="2"/>
            <w:shd w:val="clear" w:color="auto" w:fill="EEECE1"/>
            <w:noWrap/>
            <w:hideMark/>
          </w:tcPr>
          <w:p w14:paraId="3330FB0B"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ACTION I</w:t>
            </w:r>
          </w:p>
        </w:tc>
      </w:tr>
      <w:tr w:rsidR="004E59ED" w:rsidRPr="003C23A3" w14:paraId="33DA03ED" w14:textId="77777777" w:rsidTr="00524072">
        <w:trPr>
          <w:trHeight w:val="345"/>
        </w:trPr>
        <w:tc>
          <w:tcPr>
            <w:tcW w:w="288" w:type="pct"/>
            <w:vMerge/>
            <w:vAlign w:val="center"/>
            <w:hideMark/>
          </w:tcPr>
          <w:p w14:paraId="31E1C986"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3DFCF1B9" w14:textId="77777777" w:rsidR="004E59ED" w:rsidRPr="003C23A3" w:rsidRDefault="004E59ED">
            <w:pPr>
              <w:spacing w:after="0" w:line="256" w:lineRule="auto"/>
              <w:rPr>
                <w:rFonts w:asciiTheme="majorHAnsi" w:hAnsiTheme="majorHAnsi" w:cstheme="majorHAnsi"/>
                <w:b/>
                <w:bCs/>
                <w:szCs w:val="24"/>
                <w:lang w:eastAsia="pl-PL"/>
              </w:rPr>
            </w:pPr>
          </w:p>
        </w:tc>
        <w:tc>
          <w:tcPr>
            <w:tcW w:w="3334" w:type="pct"/>
            <w:gridSpan w:val="2"/>
            <w:noWrap/>
            <w:hideMark/>
          </w:tcPr>
          <w:p w14:paraId="2BD20A18"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i/>
                <w:szCs w:val="24"/>
              </w:rPr>
              <w:t>Description of action:</w:t>
            </w:r>
          </w:p>
        </w:tc>
      </w:tr>
      <w:tr w:rsidR="004E59ED" w:rsidRPr="003C23A3" w14:paraId="3589DC87" w14:textId="77777777" w:rsidTr="00524072">
        <w:trPr>
          <w:trHeight w:val="345"/>
        </w:trPr>
        <w:tc>
          <w:tcPr>
            <w:tcW w:w="288" w:type="pct"/>
            <w:vMerge/>
            <w:vAlign w:val="center"/>
            <w:hideMark/>
          </w:tcPr>
          <w:p w14:paraId="4DD56055"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0DDD706D" w14:textId="77777777" w:rsidR="004E59ED" w:rsidRPr="003C23A3" w:rsidRDefault="004E59ED">
            <w:pPr>
              <w:spacing w:after="0" w:line="256" w:lineRule="auto"/>
              <w:rPr>
                <w:rFonts w:asciiTheme="majorHAnsi" w:hAnsiTheme="majorHAnsi" w:cstheme="majorHAnsi"/>
                <w:b/>
                <w:bCs/>
                <w:szCs w:val="24"/>
                <w:lang w:eastAsia="pl-PL"/>
              </w:rPr>
            </w:pPr>
          </w:p>
        </w:tc>
        <w:tc>
          <w:tcPr>
            <w:tcW w:w="3334" w:type="pct"/>
            <w:gridSpan w:val="2"/>
            <w:noWrap/>
            <w:hideMark/>
          </w:tcPr>
          <w:p w14:paraId="032ECD62"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i/>
                <w:szCs w:val="24"/>
              </w:rPr>
              <w:t>Name of Institution what shall take proposed action:</w:t>
            </w:r>
          </w:p>
        </w:tc>
      </w:tr>
      <w:tr w:rsidR="004E59ED" w:rsidRPr="003C23A3" w14:paraId="20230FAD" w14:textId="77777777" w:rsidTr="00524072">
        <w:trPr>
          <w:trHeight w:val="263"/>
        </w:trPr>
        <w:tc>
          <w:tcPr>
            <w:tcW w:w="288" w:type="pct"/>
            <w:vMerge/>
            <w:vAlign w:val="center"/>
            <w:hideMark/>
          </w:tcPr>
          <w:p w14:paraId="04DDFC2B"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531FAEEC" w14:textId="77777777" w:rsidR="004E59ED" w:rsidRPr="003C23A3" w:rsidRDefault="004E59ED">
            <w:pPr>
              <w:spacing w:after="0" w:line="256" w:lineRule="auto"/>
              <w:rPr>
                <w:rFonts w:asciiTheme="majorHAnsi" w:hAnsiTheme="majorHAnsi" w:cstheme="majorHAnsi"/>
                <w:b/>
                <w:bCs/>
                <w:szCs w:val="24"/>
                <w:lang w:eastAsia="pl-PL"/>
              </w:rPr>
            </w:pPr>
          </w:p>
        </w:tc>
        <w:tc>
          <w:tcPr>
            <w:tcW w:w="3334" w:type="pct"/>
            <w:gridSpan w:val="2"/>
            <w:noWrap/>
            <w:hideMark/>
          </w:tcPr>
          <w:p w14:paraId="01868182"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i/>
                <w:szCs w:val="24"/>
              </w:rPr>
              <w:t>When action shall be taken:</w:t>
            </w:r>
          </w:p>
        </w:tc>
      </w:tr>
      <w:tr w:rsidR="004E59ED" w:rsidRPr="003C23A3" w14:paraId="25ACCD5D" w14:textId="77777777" w:rsidTr="00524072">
        <w:trPr>
          <w:trHeight w:val="263"/>
        </w:trPr>
        <w:tc>
          <w:tcPr>
            <w:tcW w:w="288" w:type="pct"/>
            <w:vMerge/>
            <w:vAlign w:val="center"/>
            <w:hideMark/>
          </w:tcPr>
          <w:p w14:paraId="7C1D2335"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04DC98EA" w14:textId="77777777" w:rsidR="004E59ED" w:rsidRPr="003C23A3" w:rsidRDefault="004E59ED">
            <w:pPr>
              <w:spacing w:after="0" w:line="256" w:lineRule="auto"/>
              <w:rPr>
                <w:rFonts w:asciiTheme="majorHAnsi" w:hAnsiTheme="majorHAnsi" w:cstheme="majorHAnsi"/>
                <w:b/>
                <w:bCs/>
                <w:szCs w:val="24"/>
                <w:lang w:eastAsia="pl-PL"/>
              </w:rPr>
            </w:pPr>
          </w:p>
        </w:tc>
        <w:tc>
          <w:tcPr>
            <w:tcW w:w="3334" w:type="pct"/>
            <w:gridSpan w:val="2"/>
            <w:shd w:val="clear" w:color="auto" w:fill="EEECE1"/>
            <w:noWrap/>
            <w:hideMark/>
          </w:tcPr>
          <w:p w14:paraId="1DE2ED0D" w14:textId="77777777" w:rsidR="004E59ED" w:rsidRPr="003C23A3" w:rsidRDefault="004E59ED">
            <w:pPr>
              <w:spacing w:after="0" w:line="240" w:lineRule="auto"/>
              <w:rPr>
                <w:rFonts w:asciiTheme="majorHAnsi" w:hAnsiTheme="majorHAnsi" w:cstheme="majorHAnsi"/>
                <w:szCs w:val="24"/>
              </w:rPr>
            </w:pPr>
            <w:r w:rsidRPr="003C23A3">
              <w:rPr>
                <w:rFonts w:asciiTheme="majorHAnsi" w:hAnsiTheme="majorHAnsi" w:cstheme="majorHAnsi"/>
                <w:szCs w:val="24"/>
              </w:rPr>
              <w:t>ACTION II</w:t>
            </w:r>
          </w:p>
        </w:tc>
      </w:tr>
      <w:tr w:rsidR="004E59ED" w:rsidRPr="003C23A3" w14:paraId="0FEEACD2" w14:textId="77777777" w:rsidTr="00524072">
        <w:trPr>
          <w:trHeight w:val="263"/>
        </w:trPr>
        <w:tc>
          <w:tcPr>
            <w:tcW w:w="288" w:type="pct"/>
            <w:vMerge/>
            <w:vAlign w:val="center"/>
            <w:hideMark/>
          </w:tcPr>
          <w:p w14:paraId="714F20C1"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03A88042" w14:textId="77777777" w:rsidR="004E59ED" w:rsidRPr="003C23A3" w:rsidRDefault="004E59ED">
            <w:pPr>
              <w:spacing w:after="0" w:line="256" w:lineRule="auto"/>
              <w:rPr>
                <w:rFonts w:asciiTheme="majorHAnsi" w:hAnsiTheme="majorHAnsi" w:cstheme="majorHAnsi"/>
                <w:b/>
                <w:bCs/>
                <w:szCs w:val="24"/>
                <w:lang w:eastAsia="pl-PL"/>
              </w:rPr>
            </w:pPr>
          </w:p>
        </w:tc>
        <w:tc>
          <w:tcPr>
            <w:tcW w:w="3334" w:type="pct"/>
            <w:gridSpan w:val="2"/>
            <w:noWrap/>
            <w:hideMark/>
          </w:tcPr>
          <w:p w14:paraId="724D0611" w14:textId="77777777" w:rsidR="004E59ED" w:rsidRPr="003C23A3" w:rsidRDefault="004E59ED">
            <w:pPr>
              <w:spacing w:after="0" w:line="240" w:lineRule="auto"/>
              <w:rPr>
                <w:rFonts w:asciiTheme="majorHAnsi" w:hAnsiTheme="majorHAnsi" w:cstheme="majorHAnsi"/>
                <w:i/>
                <w:szCs w:val="24"/>
              </w:rPr>
            </w:pPr>
            <w:r w:rsidRPr="003C23A3">
              <w:rPr>
                <w:rFonts w:asciiTheme="majorHAnsi" w:hAnsiTheme="majorHAnsi" w:cstheme="majorHAnsi"/>
                <w:i/>
                <w:szCs w:val="24"/>
              </w:rPr>
              <w:t>Description of action:</w:t>
            </w:r>
          </w:p>
        </w:tc>
      </w:tr>
      <w:tr w:rsidR="004E59ED" w:rsidRPr="003C23A3" w14:paraId="1AB7D982" w14:textId="77777777" w:rsidTr="00524072">
        <w:trPr>
          <w:trHeight w:val="263"/>
        </w:trPr>
        <w:tc>
          <w:tcPr>
            <w:tcW w:w="288" w:type="pct"/>
            <w:vMerge/>
            <w:vAlign w:val="center"/>
            <w:hideMark/>
          </w:tcPr>
          <w:p w14:paraId="5268A478"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137A6191" w14:textId="77777777" w:rsidR="004E59ED" w:rsidRPr="003C23A3" w:rsidRDefault="004E59ED">
            <w:pPr>
              <w:spacing w:after="0" w:line="256" w:lineRule="auto"/>
              <w:rPr>
                <w:rFonts w:asciiTheme="majorHAnsi" w:hAnsiTheme="majorHAnsi" w:cstheme="majorHAnsi"/>
                <w:b/>
                <w:bCs/>
                <w:szCs w:val="24"/>
                <w:lang w:eastAsia="pl-PL"/>
              </w:rPr>
            </w:pPr>
          </w:p>
        </w:tc>
        <w:tc>
          <w:tcPr>
            <w:tcW w:w="3334" w:type="pct"/>
            <w:gridSpan w:val="2"/>
            <w:noWrap/>
            <w:hideMark/>
          </w:tcPr>
          <w:p w14:paraId="58FDC693" w14:textId="77777777" w:rsidR="004E59ED" w:rsidRPr="003C23A3" w:rsidRDefault="004E59ED">
            <w:pPr>
              <w:spacing w:after="0" w:line="240" w:lineRule="auto"/>
              <w:rPr>
                <w:rFonts w:asciiTheme="majorHAnsi" w:hAnsiTheme="majorHAnsi" w:cstheme="majorHAnsi"/>
                <w:i/>
                <w:szCs w:val="24"/>
              </w:rPr>
            </w:pPr>
            <w:r w:rsidRPr="003C23A3">
              <w:rPr>
                <w:rFonts w:asciiTheme="majorHAnsi" w:hAnsiTheme="majorHAnsi" w:cstheme="majorHAnsi"/>
                <w:i/>
                <w:szCs w:val="24"/>
              </w:rPr>
              <w:t>Name of Institution what shall take proposed action:</w:t>
            </w:r>
          </w:p>
        </w:tc>
      </w:tr>
      <w:tr w:rsidR="004E59ED" w:rsidRPr="003C23A3" w14:paraId="4799B3DE" w14:textId="77777777" w:rsidTr="00524072">
        <w:trPr>
          <w:trHeight w:val="263"/>
        </w:trPr>
        <w:tc>
          <w:tcPr>
            <w:tcW w:w="288" w:type="pct"/>
            <w:vMerge/>
            <w:vAlign w:val="center"/>
            <w:hideMark/>
          </w:tcPr>
          <w:p w14:paraId="1A201D7B" w14:textId="77777777" w:rsidR="004E59ED" w:rsidRPr="003C23A3" w:rsidRDefault="004E59ED">
            <w:pPr>
              <w:spacing w:after="0" w:line="256" w:lineRule="auto"/>
              <w:rPr>
                <w:rFonts w:asciiTheme="majorHAnsi" w:hAnsiTheme="majorHAnsi" w:cstheme="majorHAnsi"/>
                <w:b/>
                <w:bCs/>
                <w:szCs w:val="24"/>
                <w:lang w:eastAsia="pl-PL"/>
              </w:rPr>
            </w:pPr>
          </w:p>
        </w:tc>
        <w:tc>
          <w:tcPr>
            <w:tcW w:w="1379" w:type="pct"/>
            <w:vMerge/>
            <w:vAlign w:val="center"/>
            <w:hideMark/>
          </w:tcPr>
          <w:p w14:paraId="5D17B593" w14:textId="77777777" w:rsidR="004E59ED" w:rsidRPr="003C23A3" w:rsidRDefault="004E59ED">
            <w:pPr>
              <w:spacing w:after="0" w:line="256" w:lineRule="auto"/>
              <w:rPr>
                <w:rFonts w:asciiTheme="majorHAnsi" w:hAnsiTheme="majorHAnsi" w:cstheme="majorHAnsi"/>
                <w:b/>
                <w:bCs/>
                <w:szCs w:val="24"/>
                <w:lang w:eastAsia="pl-PL"/>
              </w:rPr>
            </w:pPr>
          </w:p>
        </w:tc>
        <w:tc>
          <w:tcPr>
            <w:tcW w:w="3334" w:type="pct"/>
            <w:gridSpan w:val="2"/>
            <w:noWrap/>
            <w:hideMark/>
          </w:tcPr>
          <w:p w14:paraId="719DA396" w14:textId="77777777" w:rsidR="004E59ED" w:rsidRPr="003C23A3" w:rsidRDefault="004E59ED">
            <w:pPr>
              <w:spacing w:after="0" w:line="240" w:lineRule="auto"/>
              <w:rPr>
                <w:rFonts w:asciiTheme="majorHAnsi" w:hAnsiTheme="majorHAnsi" w:cstheme="majorHAnsi"/>
                <w:i/>
                <w:szCs w:val="24"/>
                <w:lang w:val="en-US"/>
              </w:rPr>
            </w:pPr>
            <w:r w:rsidRPr="003C23A3">
              <w:rPr>
                <w:rFonts w:asciiTheme="majorHAnsi" w:hAnsiTheme="majorHAnsi" w:cstheme="majorHAnsi"/>
                <w:i/>
                <w:szCs w:val="24"/>
              </w:rPr>
              <w:t>When action shall be taken:</w:t>
            </w:r>
          </w:p>
        </w:tc>
      </w:tr>
      <w:tr w:rsidR="004E59ED" w:rsidRPr="003C23A3" w14:paraId="40B54D9E" w14:textId="77777777" w:rsidTr="00524072">
        <w:trPr>
          <w:trHeight w:val="645"/>
        </w:trPr>
        <w:tc>
          <w:tcPr>
            <w:tcW w:w="288" w:type="pct"/>
            <w:hideMark/>
          </w:tcPr>
          <w:p w14:paraId="6E962795" w14:textId="32885456"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1</w:t>
            </w:r>
            <w:r w:rsidR="003B0B7C">
              <w:rPr>
                <w:rFonts w:asciiTheme="majorHAnsi" w:hAnsiTheme="majorHAnsi" w:cstheme="majorHAnsi"/>
                <w:b/>
                <w:bCs/>
                <w:szCs w:val="24"/>
              </w:rPr>
              <w:t>0</w:t>
            </w:r>
            <w:r w:rsidRPr="003C23A3">
              <w:rPr>
                <w:rFonts w:asciiTheme="majorHAnsi" w:hAnsiTheme="majorHAnsi" w:cstheme="majorHAnsi"/>
                <w:b/>
                <w:bCs/>
                <w:szCs w:val="24"/>
              </w:rPr>
              <w:t>.</w:t>
            </w:r>
          </w:p>
        </w:tc>
        <w:tc>
          <w:tcPr>
            <w:tcW w:w="1379" w:type="pct"/>
            <w:hideMark/>
          </w:tcPr>
          <w:p w14:paraId="3DCEBB3E" w14:textId="77777777" w:rsidR="003B0B7C"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Amount of ineligible/</w:t>
            </w:r>
          </w:p>
          <w:p w14:paraId="11797A77" w14:textId="16BBCDB1" w:rsidR="004E59ED" w:rsidRPr="003C23A3" w:rsidRDefault="004E59ED">
            <w:pPr>
              <w:spacing w:after="0" w:line="240" w:lineRule="auto"/>
              <w:rPr>
                <w:rFonts w:asciiTheme="majorHAnsi" w:hAnsiTheme="majorHAnsi" w:cstheme="majorHAnsi"/>
                <w:b/>
                <w:bCs/>
                <w:szCs w:val="24"/>
              </w:rPr>
            </w:pPr>
            <w:r w:rsidRPr="003C23A3">
              <w:rPr>
                <w:rFonts w:asciiTheme="majorHAnsi" w:hAnsiTheme="majorHAnsi" w:cstheme="majorHAnsi"/>
                <w:b/>
                <w:bCs/>
                <w:szCs w:val="24"/>
              </w:rPr>
              <w:t>irregular expenditure detected in euro</w:t>
            </w:r>
          </w:p>
          <w:p w14:paraId="7C5BDA1A" w14:textId="77777777" w:rsidR="004E59ED" w:rsidRPr="003C23A3" w:rsidRDefault="004E59ED">
            <w:pPr>
              <w:spacing w:after="0" w:line="240" w:lineRule="auto"/>
              <w:jc w:val="both"/>
              <w:rPr>
                <w:rFonts w:asciiTheme="majorHAnsi" w:hAnsiTheme="majorHAnsi" w:cstheme="majorHAnsi"/>
                <w:bCs/>
                <w:szCs w:val="24"/>
              </w:rPr>
            </w:pPr>
            <w:r w:rsidRPr="003C23A3">
              <w:rPr>
                <w:rFonts w:asciiTheme="majorHAnsi" w:hAnsiTheme="majorHAnsi" w:cstheme="majorHAnsi"/>
                <w:bCs/>
                <w:szCs w:val="24"/>
              </w:rPr>
              <w:t>(</w:t>
            </w:r>
            <w:proofErr w:type="gramStart"/>
            <w:r w:rsidRPr="003C23A3">
              <w:rPr>
                <w:rFonts w:asciiTheme="majorHAnsi" w:hAnsiTheme="majorHAnsi" w:cstheme="majorHAnsi"/>
                <w:bCs/>
                <w:szCs w:val="24"/>
              </w:rPr>
              <w:t>all</w:t>
            </w:r>
            <w:proofErr w:type="gramEnd"/>
            <w:r w:rsidRPr="003C23A3">
              <w:rPr>
                <w:rFonts w:asciiTheme="majorHAnsi" w:hAnsiTheme="majorHAnsi" w:cstheme="majorHAnsi"/>
                <w:bCs/>
                <w:szCs w:val="24"/>
              </w:rPr>
              <w:t xml:space="preserve"> documents justifying detailed calculations of the amount of ineligible expenditures should be attached as annex to the notification)</w:t>
            </w:r>
          </w:p>
        </w:tc>
        <w:tc>
          <w:tcPr>
            <w:tcW w:w="1741" w:type="pct"/>
            <w:hideMark/>
          </w:tcPr>
          <w:p w14:paraId="6ACB2475" w14:textId="77777777" w:rsidR="004E59ED" w:rsidRPr="003C23A3" w:rsidRDefault="004E59ED">
            <w:pPr>
              <w:spacing w:after="0" w:line="240" w:lineRule="auto"/>
              <w:rPr>
                <w:rFonts w:asciiTheme="majorHAnsi" w:hAnsiTheme="majorHAnsi" w:cstheme="majorHAnsi"/>
                <w:bCs/>
                <w:szCs w:val="24"/>
              </w:rPr>
            </w:pPr>
            <w:r w:rsidRPr="003C23A3">
              <w:rPr>
                <w:rFonts w:asciiTheme="majorHAnsi" w:eastAsia="MS Mincho" w:hAnsiTheme="majorHAnsi" w:cstheme="majorHAnsi"/>
                <w:bCs/>
                <w:szCs w:val="24"/>
              </w:rPr>
              <w:t> Total amount</w:t>
            </w:r>
          </w:p>
          <w:p w14:paraId="0E429704" w14:textId="77777777" w:rsidR="004E59ED" w:rsidRPr="003C23A3" w:rsidRDefault="004E59ED">
            <w:pPr>
              <w:spacing w:after="0" w:line="240" w:lineRule="auto"/>
              <w:rPr>
                <w:rFonts w:asciiTheme="majorHAnsi" w:hAnsiTheme="majorHAnsi" w:cstheme="majorHAnsi"/>
                <w:bCs/>
                <w:szCs w:val="24"/>
              </w:rPr>
            </w:pPr>
            <w:r w:rsidRPr="003C23A3">
              <w:rPr>
                <w:rFonts w:asciiTheme="majorHAnsi" w:eastAsia="MS Mincho" w:hAnsiTheme="majorHAnsi" w:cstheme="majorHAnsi"/>
                <w:bCs/>
                <w:szCs w:val="24"/>
              </w:rPr>
              <w:t> </w:t>
            </w:r>
          </w:p>
        </w:tc>
        <w:tc>
          <w:tcPr>
            <w:tcW w:w="1593" w:type="pct"/>
            <w:hideMark/>
          </w:tcPr>
          <w:p w14:paraId="2BA82755" w14:textId="77777777" w:rsidR="004E59ED" w:rsidRPr="003C23A3" w:rsidRDefault="004E59ED">
            <w:pPr>
              <w:spacing w:after="0" w:line="240" w:lineRule="auto"/>
              <w:rPr>
                <w:rFonts w:asciiTheme="majorHAnsi" w:hAnsiTheme="majorHAnsi" w:cstheme="majorHAnsi"/>
                <w:bCs/>
                <w:szCs w:val="24"/>
              </w:rPr>
            </w:pPr>
            <w:r w:rsidRPr="003C23A3">
              <w:rPr>
                <w:rFonts w:asciiTheme="majorHAnsi" w:eastAsia="MS Mincho" w:hAnsiTheme="majorHAnsi" w:cstheme="majorHAnsi"/>
                <w:bCs/>
                <w:szCs w:val="24"/>
              </w:rPr>
              <w:t> ERDF amount</w:t>
            </w:r>
          </w:p>
          <w:p w14:paraId="6CF9A82A" w14:textId="77777777" w:rsidR="004E59ED" w:rsidRPr="003C23A3" w:rsidRDefault="004E59ED">
            <w:pPr>
              <w:spacing w:after="0" w:line="240" w:lineRule="auto"/>
              <w:rPr>
                <w:rFonts w:asciiTheme="majorHAnsi" w:hAnsiTheme="majorHAnsi" w:cstheme="majorHAnsi"/>
                <w:bCs/>
                <w:szCs w:val="24"/>
              </w:rPr>
            </w:pPr>
            <w:r w:rsidRPr="003C23A3">
              <w:rPr>
                <w:rFonts w:asciiTheme="majorHAnsi" w:eastAsia="MS Mincho" w:hAnsiTheme="majorHAnsi" w:cstheme="majorHAnsi"/>
                <w:bCs/>
                <w:szCs w:val="24"/>
              </w:rPr>
              <w:t> </w:t>
            </w:r>
          </w:p>
        </w:tc>
      </w:tr>
    </w:tbl>
    <w:p w14:paraId="066F71B5" w14:textId="77777777" w:rsidR="004E59ED" w:rsidRDefault="004E59ED" w:rsidP="004E59ED">
      <w:pPr>
        <w:pStyle w:val="NormalWeb"/>
        <w:spacing w:before="0" w:beforeAutospacing="0" w:after="0" w:afterAutospacing="0"/>
        <w:rPr>
          <w:sz w:val="20"/>
          <w:szCs w:val="20"/>
          <w:lang w:eastAsia="en-US"/>
        </w:rPr>
      </w:pPr>
    </w:p>
    <w:p w14:paraId="704A75CE" w14:textId="77777777" w:rsidR="0014794B" w:rsidRDefault="0014794B" w:rsidP="004E59ED">
      <w:pPr>
        <w:pStyle w:val="NormalWeb"/>
        <w:spacing w:before="0" w:beforeAutospacing="0" w:after="0" w:afterAutospacing="0"/>
        <w:rPr>
          <w:rFonts w:asciiTheme="majorHAnsi" w:hAnsiTheme="majorHAnsi" w:cstheme="majorHAnsi"/>
        </w:rPr>
      </w:pPr>
    </w:p>
    <w:p w14:paraId="6F4C7C03" w14:textId="77777777" w:rsidR="0014794B" w:rsidRDefault="0014794B" w:rsidP="004E59ED">
      <w:pPr>
        <w:pStyle w:val="NormalWeb"/>
        <w:spacing w:before="0" w:beforeAutospacing="0" w:after="0" w:afterAutospacing="0"/>
        <w:rPr>
          <w:rFonts w:asciiTheme="majorHAnsi" w:hAnsiTheme="majorHAnsi" w:cstheme="majorHAnsi"/>
        </w:rPr>
      </w:pPr>
    </w:p>
    <w:p w14:paraId="7C69CEEB" w14:textId="03B5C4D3" w:rsidR="004E59ED" w:rsidRPr="003C23A3" w:rsidRDefault="004E59ED" w:rsidP="004E59ED">
      <w:pPr>
        <w:pStyle w:val="NormalWeb"/>
        <w:spacing w:before="0" w:beforeAutospacing="0" w:after="0" w:afterAutospacing="0"/>
        <w:rPr>
          <w:rFonts w:asciiTheme="majorHAnsi" w:hAnsiTheme="majorHAnsi" w:cstheme="majorHAnsi"/>
        </w:rPr>
      </w:pPr>
      <w:r w:rsidRPr="003C23A3">
        <w:rPr>
          <w:rFonts w:asciiTheme="majorHAnsi" w:hAnsiTheme="majorHAnsi" w:cstheme="majorHAnsi"/>
        </w:rPr>
        <w:t>The name, surname, position and the signature of a person prepared the notification, date</w:t>
      </w:r>
    </w:p>
    <w:p w14:paraId="023406FC" w14:textId="6DF7042D" w:rsidR="004E59ED" w:rsidRPr="003C23A3" w:rsidRDefault="004E59ED" w:rsidP="004E59ED">
      <w:pPr>
        <w:pStyle w:val="NormalWeb"/>
        <w:spacing w:before="0" w:beforeAutospacing="0" w:after="0" w:afterAutospacing="0"/>
        <w:rPr>
          <w:rFonts w:asciiTheme="majorHAnsi" w:hAnsiTheme="majorHAnsi" w:cstheme="majorHAnsi"/>
        </w:rPr>
      </w:pPr>
      <w:r w:rsidRPr="003C23A3">
        <w:rPr>
          <w:rFonts w:asciiTheme="majorHAnsi" w:hAnsiTheme="majorHAnsi" w:cstheme="majorHAnsi"/>
        </w:rPr>
        <w:t>------------------------------------------------------------------------------------------------------------------------------</w:t>
      </w:r>
    </w:p>
    <w:p w14:paraId="20FC9D88" w14:textId="77777777" w:rsidR="004E59ED" w:rsidRPr="003C23A3" w:rsidRDefault="004E59ED" w:rsidP="004E59ED">
      <w:pPr>
        <w:pStyle w:val="NormalWeb"/>
        <w:spacing w:before="0" w:beforeAutospacing="0" w:after="0" w:afterAutospacing="0"/>
        <w:rPr>
          <w:rFonts w:asciiTheme="majorHAnsi" w:hAnsiTheme="majorHAnsi" w:cstheme="majorHAnsi"/>
        </w:rPr>
      </w:pPr>
      <w:r w:rsidRPr="003C23A3">
        <w:rPr>
          <w:rFonts w:asciiTheme="majorHAnsi" w:hAnsiTheme="majorHAnsi" w:cstheme="majorHAnsi"/>
        </w:rPr>
        <w:t>The name, surname, position and the signature of the authorised person of the institution detected irregularity, date</w:t>
      </w:r>
    </w:p>
    <w:p w14:paraId="11CE2858" w14:textId="73FA6CA2" w:rsidR="00775FA9" w:rsidRDefault="00775FA9" w:rsidP="003B0B7C"/>
    <w:sectPr w:rsidR="00775FA9" w:rsidSect="00524072">
      <w:headerReference w:type="default" r:id="rId7"/>
      <w:pgSz w:w="11906" w:h="16838"/>
      <w:pgMar w:top="1701" w:right="1077" w:bottom="1134" w:left="1077" w:header="680"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6803" w14:textId="77777777" w:rsidR="002B3739" w:rsidRDefault="002B3739" w:rsidP="002B3739">
      <w:pPr>
        <w:spacing w:after="0" w:line="240" w:lineRule="auto"/>
      </w:pPr>
      <w:r>
        <w:separator/>
      </w:r>
    </w:p>
  </w:endnote>
  <w:endnote w:type="continuationSeparator" w:id="0">
    <w:p w14:paraId="4FD8EE42" w14:textId="77777777" w:rsidR="002B3739" w:rsidRDefault="002B3739" w:rsidP="002B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D965" w14:textId="77777777" w:rsidR="002B3739" w:rsidRDefault="002B3739" w:rsidP="002B3739">
      <w:pPr>
        <w:spacing w:after="0" w:line="240" w:lineRule="auto"/>
      </w:pPr>
      <w:r>
        <w:separator/>
      </w:r>
    </w:p>
  </w:footnote>
  <w:footnote w:type="continuationSeparator" w:id="0">
    <w:p w14:paraId="4949A04F" w14:textId="77777777" w:rsidR="002B3739" w:rsidRDefault="002B3739" w:rsidP="002B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D7C9" w14:textId="0153D4E4" w:rsidR="001119C2" w:rsidRPr="00EF0D5E" w:rsidRDefault="001119C2" w:rsidP="001119C2">
    <w:pPr>
      <w:tabs>
        <w:tab w:val="left" w:pos="1620"/>
        <w:tab w:val="right" w:pos="9752"/>
      </w:tabs>
      <w:spacing w:after="0"/>
      <w:jc w:val="right"/>
      <w:rPr>
        <w:b/>
        <w:bCs/>
        <w:color w:val="003399"/>
        <w:sz w:val="44"/>
        <w:szCs w:val="40"/>
      </w:rPr>
    </w:pPr>
    <w:r>
      <w:rPr>
        <w:noProof/>
      </w:rPr>
      <w:drawing>
        <wp:anchor distT="0" distB="0" distL="114300" distR="114300" simplePos="0" relativeHeight="251661312" behindDoc="1" locked="0" layoutInCell="1" allowOverlap="1" wp14:anchorId="7F5B0D69" wp14:editId="631E7BB7">
          <wp:simplePos x="0" y="0"/>
          <wp:positionH relativeFrom="margin">
            <wp:align>left</wp:align>
          </wp:positionH>
          <wp:positionV relativeFrom="paragraph">
            <wp:posOffset>-45720</wp:posOffset>
          </wp:positionV>
          <wp:extent cx="2257200" cy="63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015" t="25348" r="11019" b="24702"/>
                  <a:stretch/>
                </pic:blipFill>
                <pic:spPr bwMode="auto">
                  <a:xfrm>
                    <a:off x="0" y="0"/>
                    <a:ext cx="2257200" cy="63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4072">
      <w:rPr>
        <w:b/>
        <w:bCs/>
        <w:color w:val="003399"/>
        <w:sz w:val="28"/>
        <w:szCs w:val="28"/>
      </w:rPr>
      <w:t>Notification on the detected irregularity</w:t>
    </w:r>
  </w:p>
  <w:p w14:paraId="6F3EAB32" w14:textId="77777777" w:rsidR="002B3739" w:rsidRDefault="002B3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FB3"/>
    <w:multiLevelType w:val="hybridMultilevel"/>
    <w:tmpl w:val="7EB4321A"/>
    <w:lvl w:ilvl="0" w:tplc="FF8AE578">
      <w:numFmt w:val="bullet"/>
      <w:lvlText w:val="-"/>
      <w:lvlJc w:val="left"/>
      <w:pPr>
        <w:ind w:left="720" w:hanging="360"/>
      </w:pPr>
      <w:rPr>
        <w:rFonts w:ascii="Open Sans" w:hAnsi="Open San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B720F"/>
    <w:multiLevelType w:val="hybridMultilevel"/>
    <w:tmpl w:val="9DEE48D8"/>
    <w:lvl w:ilvl="0" w:tplc="FF8AE578">
      <w:numFmt w:val="bullet"/>
      <w:lvlText w:val="-"/>
      <w:lvlJc w:val="left"/>
      <w:pPr>
        <w:ind w:left="720" w:hanging="360"/>
      </w:pPr>
      <w:rPr>
        <w:rFonts w:ascii="Open Sans" w:hAnsi="Open San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4F7670"/>
    <w:multiLevelType w:val="hybridMultilevel"/>
    <w:tmpl w:val="D0304A6C"/>
    <w:lvl w:ilvl="0" w:tplc="FF8AE578">
      <w:numFmt w:val="bullet"/>
      <w:lvlText w:val="-"/>
      <w:lvlJc w:val="left"/>
      <w:pPr>
        <w:ind w:left="720" w:hanging="360"/>
      </w:pPr>
      <w:rPr>
        <w:rFonts w:ascii="Open Sans" w:hAnsi="Open Sans" w:cs="Times New Roman"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12DD9"/>
    <w:multiLevelType w:val="hybridMultilevel"/>
    <w:tmpl w:val="E9EEDB32"/>
    <w:lvl w:ilvl="0" w:tplc="FF8AE578">
      <w:numFmt w:val="bullet"/>
      <w:lvlText w:val="-"/>
      <w:lvlJc w:val="left"/>
      <w:pPr>
        <w:ind w:left="720" w:hanging="360"/>
      </w:pPr>
      <w:rPr>
        <w:rFonts w:ascii="Open Sans" w:hAnsi="Open San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A91176"/>
    <w:multiLevelType w:val="hybridMultilevel"/>
    <w:tmpl w:val="40C2A570"/>
    <w:lvl w:ilvl="0" w:tplc="FF8AE578">
      <w:numFmt w:val="bullet"/>
      <w:lvlText w:val="-"/>
      <w:lvlJc w:val="left"/>
      <w:pPr>
        <w:ind w:left="720" w:hanging="360"/>
      </w:pPr>
      <w:rPr>
        <w:rFonts w:ascii="Open Sans" w:hAnsi="Open Sans" w:cs="Times New Roman"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72FE3"/>
    <w:multiLevelType w:val="hybridMultilevel"/>
    <w:tmpl w:val="C6CC1538"/>
    <w:lvl w:ilvl="0" w:tplc="FF8AE578">
      <w:numFmt w:val="bullet"/>
      <w:lvlText w:val="-"/>
      <w:lvlJc w:val="left"/>
      <w:pPr>
        <w:ind w:left="720" w:hanging="360"/>
      </w:pPr>
      <w:rPr>
        <w:rFonts w:ascii="Open Sans" w:hAnsi="Open Sans" w:cs="Times New Roman"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07B5"/>
    <w:multiLevelType w:val="hybridMultilevel"/>
    <w:tmpl w:val="B9962E86"/>
    <w:lvl w:ilvl="0" w:tplc="D5CC9A7E">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37312055"/>
    <w:multiLevelType w:val="multilevel"/>
    <w:tmpl w:val="3C48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028FC"/>
    <w:multiLevelType w:val="hybridMultilevel"/>
    <w:tmpl w:val="126ACF96"/>
    <w:lvl w:ilvl="0" w:tplc="5D28465E">
      <w:start w:val="4"/>
      <w:numFmt w:val="bullet"/>
      <w:pStyle w:val="BulletRed"/>
      <w:lvlText w:val="´"/>
      <w:lvlJc w:val="left"/>
      <w:pPr>
        <w:ind w:left="360" w:hanging="360"/>
      </w:pPr>
      <w:rPr>
        <w:rFonts w:ascii="Wingdings 3" w:eastAsia="SimSun" w:hAnsi="Wingdings 3" w:cs="Calibri-BoldItalic" w:hint="default"/>
        <w:b w:val="0"/>
        <w:color w:val="C00000"/>
        <w:lang w:val="en-GB"/>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cs="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cs="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3A383183"/>
    <w:multiLevelType w:val="hybridMultilevel"/>
    <w:tmpl w:val="34D2AD3A"/>
    <w:lvl w:ilvl="0" w:tplc="7F46118A">
      <w:numFmt w:val="bullet"/>
      <w:lvlText w:val="-"/>
      <w:lvlJc w:val="left"/>
      <w:pPr>
        <w:ind w:left="720" w:hanging="360"/>
      </w:pPr>
      <w:rPr>
        <w:rFonts w:ascii="Open Sans" w:hAnsi="Open Sans" w:cs="Times New Roman"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2536F"/>
    <w:multiLevelType w:val="multilevel"/>
    <w:tmpl w:val="1A5C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26468"/>
    <w:multiLevelType w:val="multilevel"/>
    <w:tmpl w:val="851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B70089"/>
    <w:multiLevelType w:val="hybridMultilevel"/>
    <w:tmpl w:val="646C0D40"/>
    <w:lvl w:ilvl="0" w:tplc="7F46118A">
      <w:numFmt w:val="bullet"/>
      <w:lvlText w:val="-"/>
      <w:lvlJc w:val="left"/>
      <w:pPr>
        <w:ind w:left="720" w:hanging="360"/>
      </w:pPr>
      <w:rPr>
        <w:rFonts w:ascii="Open Sans" w:hAnsi="Open San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1392D03"/>
    <w:multiLevelType w:val="multilevel"/>
    <w:tmpl w:val="2362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BA5D37"/>
    <w:multiLevelType w:val="hybridMultilevel"/>
    <w:tmpl w:val="810C4E5E"/>
    <w:lvl w:ilvl="0" w:tplc="FF8AE578">
      <w:numFmt w:val="bullet"/>
      <w:lvlText w:val="-"/>
      <w:lvlJc w:val="left"/>
      <w:pPr>
        <w:ind w:left="720" w:hanging="360"/>
      </w:pPr>
      <w:rPr>
        <w:rFonts w:ascii="Open Sans" w:hAnsi="Open San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E884B48"/>
    <w:multiLevelType w:val="hybridMultilevel"/>
    <w:tmpl w:val="A620C300"/>
    <w:lvl w:ilvl="0" w:tplc="DA16161A">
      <w:numFmt w:val="bullet"/>
      <w:lvlText w:val="-"/>
      <w:lvlJc w:val="left"/>
      <w:pPr>
        <w:ind w:left="720" w:hanging="360"/>
      </w:pPr>
      <w:rPr>
        <w:rFonts w:ascii="Open Sans" w:hAnsi="Open San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B57F4"/>
    <w:multiLevelType w:val="hybridMultilevel"/>
    <w:tmpl w:val="C1E87C5E"/>
    <w:lvl w:ilvl="0" w:tplc="FF8AE578">
      <w:numFmt w:val="bullet"/>
      <w:lvlText w:val="-"/>
      <w:lvlJc w:val="left"/>
      <w:pPr>
        <w:ind w:left="720" w:hanging="360"/>
      </w:pPr>
      <w:rPr>
        <w:rFonts w:ascii="Open Sans" w:hAnsi="Open San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AE2C35"/>
    <w:multiLevelType w:val="hybridMultilevel"/>
    <w:tmpl w:val="755AA208"/>
    <w:lvl w:ilvl="0" w:tplc="FF8AE578">
      <w:numFmt w:val="bullet"/>
      <w:lvlText w:val="-"/>
      <w:lvlJc w:val="left"/>
      <w:pPr>
        <w:ind w:left="720" w:hanging="360"/>
      </w:pPr>
      <w:rPr>
        <w:rFonts w:ascii="Open Sans" w:hAnsi="Open Sans" w:cs="Times New Roman"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0171C"/>
    <w:multiLevelType w:val="hybridMultilevel"/>
    <w:tmpl w:val="AFBC611A"/>
    <w:lvl w:ilvl="0" w:tplc="FF8AE578">
      <w:numFmt w:val="bullet"/>
      <w:lvlText w:val="-"/>
      <w:lvlJc w:val="left"/>
      <w:pPr>
        <w:ind w:left="720" w:hanging="360"/>
      </w:pPr>
      <w:rPr>
        <w:rFonts w:ascii="Open Sans" w:hAnsi="Open Sans" w:cs="Times New Roman"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7482086">
    <w:abstractNumId w:val="8"/>
  </w:num>
  <w:num w:numId="2" w16cid:durableId="1199196329">
    <w:abstractNumId w:val="8"/>
  </w:num>
  <w:num w:numId="3" w16cid:durableId="385952548">
    <w:abstractNumId w:val="13"/>
  </w:num>
  <w:num w:numId="4" w16cid:durableId="915013794">
    <w:abstractNumId w:val="17"/>
  </w:num>
  <w:num w:numId="5" w16cid:durableId="336998828">
    <w:abstractNumId w:val="15"/>
  </w:num>
  <w:num w:numId="6" w16cid:durableId="624695598">
    <w:abstractNumId w:val="0"/>
  </w:num>
  <w:num w:numId="7" w16cid:durableId="1862694975">
    <w:abstractNumId w:val="16"/>
  </w:num>
  <w:num w:numId="8" w16cid:durableId="839000891">
    <w:abstractNumId w:val="18"/>
  </w:num>
  <w:num w:numId="9" w16cid:durableId="695232546">
    <w:abstractNumId w:val="9"/>
  </w:num>
  <w:num w:numId="10" w16cid:durableId="667904893">
    <w:abstractNumId w:val="3"/>
  </w:num>
  <w:num w:numId="11" w16cid:durableId="758062152">
    <w:abstractNumId w:val="12"/>
  </w:num>
  <w:num w:numId="12" w16cid:durableId="1819225923">
    <w:abstractNumId w:val="1"/>
  </w:num>
  <w:num w:numId="13" w16cid:durableId="1613056069">
    <w:abstractNumId w:val="11"/>
  </w:num>
  <w:num w:numId="14" w16cid:durableId="1114642380">
    <w:abstractNumId w:val="7"/>
  </w:num>
  <w:num w:numId="15" w16cid:durableId="556549106">
    <w:abstractNumId w:val="10"/>
  </w:num>
  <w:num w:numId="16" w16cid:durableId="1337997109">
    <w:abstractNumId w:val="5"/>
  </w:num>
  <w:num w:numId="17" w16cid:durableId="859591575">
    <w:abstractNumId w:val="4"/>
  </w:num>
  <w:num w:numId="18" w16cid:durableId="1792245381">
    <w:abstractNumId w:val="2"/>
  </w:num>
  <w:num w:numId="19" w16cid:durableId="1217162772">
    <w:abstractNumId w:val="14"/>
  </w:num>
  <w:num w:numId="20" w16cid:durableId="402996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27"/>
    <w:rsid w:val="000020F1"/>
    <w:rsid w:val="000302F5"/>
    <w:rsid w:val="00087CC4"/>
    <w:rsid w:val="0009032D"/>
    <w:rsid w:val="000D4DCF"/>
    <w:rsid w:val="001119C2"/>
    <w:rsid w:val="0014794B"/>
    <w:rsid w:val="00186681"/>
    <w:rsid w:val="001B2E9B"/>
    <w:rsid w:val="001D5299"/>
    <w:rsid w:val="002A3881"/>
    <w:rsid w:val="002B3739"/>
    <w:rsid w:val="003327BA"/>
    <w:rsid w:val="00363238"/>
    <w:rsid w:val="003A1F30"/>
    <w:rsid w:val="003A4F4B"/>
    <w:rsid w:val="003B0B7C"/>
    <w:rsid w:val="003C23A3"/>
    <w:rsid w:val="00403DEC"/>
    <w:rsid w:val="004436A3"/>
    <w:rsid w:val="00493C01"/>
    <w:rsid w:val="004B2010"/>
    <w:rsid w:val="004E4527"/>
    <w:rsid w:val="004E59ED"/>
    <w:rsid w:val="004F4A63"/>
    <w:rsid w:val="00524072"/>
    <w:rsid w:val="00555A2B"/>
    <w:rsid w:val="00564DA2"/>
    <w:rsid w:val="00571FE1"/>
    <w:rsid w:val="00592026"/>
    <w:rsid w:val="005D626A"/>
    <w:rsid w:val="005F68F4"/>
    <w:rsid w:val="006074DE"/>
    <w:rsid w:val="006E17B7"/>
    <w:rsid w:val="00761120"/>
    <w:rsid w:val="00775FA9"/>
    <w:rsid w:val="00806C90"/>
    <w:rsid w:val="00813384"/>
    <w:rsid w:val="0087102D"/>
    <w:rsid w:val="008C1667"/>
    <w:rsid w:val="008C2F3F"/>
    <w:rsid w:val="00955503"/>
    <w:rsid w:val="009631F6"/>
    <w:rsid w:val="0096368E"/>
    <w:rsid w:val="00974095"/>
    <w:rsid w:val="009B654B"/>
    <w:rsid w:val="009E5217"/>
    <w:rsid w:val="009F5ABB"/>
    <w:rsid w:val="00A96DAC"/>
    <w:rsid w:val="00AB2374"/>
    <w:rsid w:val="00B021D4"/>
    <w:rsid w:val="00B16AC8"/>
    <w:rsid w:val="00B26173"/>
    <w:rsid w:val="00B32740"/>
    <w:rsid w:val="00BA4186"/>
    <w:rsid w:val="00BA7E3F"/>
    <w:rsid w:val="00BE5BE5"/>
    <w:rsid w:val="00C7326D"/>
    <w:rsid w:val="00C84196"/>
    <w:rsid w:val="00CA14D6"/>
    <w:rsid w:val="00E1276D"/>
    <w:rsid w:val="00E27D3D"/>
    <w:rsid w:val="00E70451"/>
    <w:rsid w:val="00EF0ACA"/>
    <w:rsid w:val="00EF6B99"/>
    <w:rsid w:val="00F13E61"/>
    <w:rsid w:val="00F44862"/>
    <w:rsid w:val="00F93635"/>
    <w:rsid w:val="00F95B5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125408"/>
  <w15:chartTrackingRefBased/>
  <w15:docId w15:val="{93568945-4A0A-49CC-90C7-EE012F3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locked="1"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739"/>
    <w:pPr>
      <w:spacing w:after="200" w:line="276" w:lineRule="auto"/>
    </w:pPr>
    <w:rPr>
      <w:rFonts w:ascii="Open Sans" w:hAnsi="Open Sans"/>
      <w:sz w:val="24"/>
      <w:szCs w:val="22"/>
      <w:lang w:val="en-GB"/>
    </w:rPr>
  </w:style>
  <w:style w:type="paragraph" w:styleId="Heading1">
    <w:name w:val="heading 1"/>
    <w:basedOn w:val="Normal"/>
    <w:next w:val="Normal"/>
    <w:link w:val="Heading1Char"/>
    <w:qFormat/>
    <w:rsid w:val="00403DE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403DE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403DEC"/>
    <w:pPr>
      <w:keepNext/>
      <w:keepLines/>
      <w:spacing w:before="200" w:after="0"/>
      <w:outlineLvl w:val="2"/>
    </w:pPr>
    <w:rPr>
      <w:rFonts w:ascii="Cambria" w:hAnsi="Cambria"/>
      <w:b/>
      <w:bCs/>
      <w:color w:val="4F81BD"/>
      <w:sz w:val="20"/>
      <w:szCs w:val="20"/>
    </w:rPr>
  </w:style>
  <w:style w:type="paragraph" w:styleId="Heading4">
    <w:name w:val="heading 4"/>
    <w:basedOn w:val="Normal"/>
    <w:link w:val="Heading4Char"/>
    <w:uiPriority w:val="9"/>
    <w:qFormat/>
    <w:rsid w:val="00403DEC"/>
    <w:pPr>
      <w:spacing w:before="100" w:beforeAutospacing="1" w:after="100" w:afterAutospacing="1" w:line="240" w:lineRule="auto"/>
      <w:outlineLvl w:val="3"/>
    </w:pPr>
    <w:rPr>
      <w:rFonts w:ascii="Times New Roman" w:hAnsi="Times New Roman"/>
      <w:b/>
      <w:bCs/>
      <w:szCs w:val="24"/>
      <w:lang w:val="en-US"/>
    </w:rPr>
  </w:style>
  <w:style w:type="paragraph" w:styleId="Heading5">
    <w:name w:val="heading 5"/>
    <w:basedOn w:val="Normal"/>
    <w:next w:val="Normal"/>
    <w:link w:val="Heading5Char"/>
    <w:unhideWhenUsed/>
    <w:qFormat/>
    <w:rsid w:val="00403DEC"/>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403DEC"/>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Red">
    <w:name w:val="Bullet_Red"/>
    <w:basedOn w:val="Normal"/>
    <w:link w:val="BulletRedChar"/>
    <w:qFormat/>
    <w:rsid w:val="00403DEC"/>
    <w:pPr>
      <w:numPr>
        <w:numId w:val="2"/>
      </w:numPr>
      <w:spacing w:after="100" w:afterAutospacing="1" w:line="240" w:lineRule="auto"/>
      <w:jc w:val="both"/>
    </w:pPr>
    <w:rPr>
      <w:rFonts w:ascii="Verdana" w:hAnsi="Verdana"/>
      <w:sz w:val="20"/>
      <w:szCs w:val="24"/>
      <w:lang w:val="x-none"/>
    </w:rPr>
  </w:style>
  <w:style w:type="character" w:customStyle="1" w:styleId="BulletRedChar">
    <w:name w:val="Bullet_Red Char"/>
    <w:link w:val="BulletRed"/>
    <w:rsid w:val="00403DEC"/>
    <w:rPr>
      <w:rFonts w:ascii="Verdana" w:hAnsi="Verdana"/>
      <w:szCs w:val="24"/>
      <w:lang w:val="x-none"/>
    </w:rPr>
  </w:style>
  <w:style w:type="character" w:customStyle="1" w:styleId="Heading1Char">
    <w:name w:val="Heading 1 Char"/>
    <w:link w:val="Heading1"/>
    <w:rsid w:val="00403DEC"/>
    <w:rPr>
      <w:rFonts w:ascii="Calibri Light" w:hAnsi="Calibri Light"/>
      <w:b/>
      <w:bCs/>
      <w:kern w:val="32"/>
      <w:sz w:val="32"/>
      <w:szCs w:val="32"/>
      <w:lang w:val="en-GB"/>
    </w:rPr>
  </w:style>
  <w:style w:type="character" w:customStyle="1" w:styleId="Heading2Char">
    <w:name w:val="Heading 2 Char"/>
    <w:link w:val="Heading2"/>
    <w:uiPriority w:val="9"/>
    <w:rsid w:val="00403DEC"/>
    <w:rPr>
      <w:rFonts w:ascii="Cambria" w:hAnsi="Cambria"/>
      <w:b/>
      <w:bCs/>
      <w:color w:val="4F81BD"/>
      <w:sz w:val="26"/>
      <w:szCs w:val="26"/>
      <w:lang w:val="en-GB"/>
    </w:rPr>
  </w:style>
  <w:style w:type="character" w:customStyle="1" w:styleId="Heading3Char">
    <w:name w:val="Heading 3 Char"/>
    <w:link w:val="Heading3"/>
    <w:rsid w:val="00403DEC"/>
    <w:rPr>
      <w:rFonts w:ascii="Cambria" w:hAnsi="Cambria"/>
      <w:b/>
      <w:bCs/>
      <w:color w:val="4F81BD"/>
      <w:lang w:val="en-GB"/>
    </w:rPr>
  </w:style>
  <w:style w:type="character" w:customStyle="1" w:styleId="Heading4Char">
    <w:name w:val="Heading 4 Char"/>
    <w:link w:val="Heading4"/>
    <w:uiPriority w:val="9"/>
    <w:rsid w:val="00403DEC"/>
    <w:rPr>
      <w:rFonts w:ascii="Times New Roman" w:hAnsi="Times New Roman"/>
      <w:b/>
      <w:bCs/>
      <w:sz w:val="24"/>
      <w:szCs w:val="24"/>
      <w:lang w:val="en-US"/>
    </w:rPr>
  </w:style>
  <w:style w:type="character" w:customStyle="1" w:styleId="Heading5Char">
    <w:name w:val="Heading 5 Char"/>
    <w:link w:val="Heading5"/>
    <w:rsid w:val="00403DEC"/>
    <w:rPr>
      <w:b/>
      <w:bCs/>
      <w:i/>
      <w:iCs/>
      <w:sz w:val="26"/>
      <w:szCs w:val="26"/>
      <w:lang w:val="en-GB"/>
    </w:rPr>
  </w:style>
  <w:style w:type="character" w:customStyle="1" w:styleId="Heading7Char">
    <w:name w:val="Heading 7 Char"/>
    <w:link w:val="Heading7"/>
    <w:semiHidden/>
    <w:rsid w:val="00403DEC"/>
    <w:rPr>
      <w:sz w:val="24"/>
      <w:szCs w:val="24"/>
      <w:lang w:val="en-GB"/>
    </w:rPr>
  </w:style>
  <w:style w:type="paragraph" w:styleId="FootnoteText">
    <w:name w:val="footnote text"/>
    <w:aliases w:val="Footnote Text Char1 Char,Footnote Text Char Char2 Char,Footnote Text Char1 Char Char Char Char,Footnote Text Char Char Char Char Char Char,Footnote Text Char Char1 Char Char,Footnote Text Char Char1,Footnote Text Blue,Footnote,f,fn"/>
    <w:basedOn w:val="Normal"/>
    <w:link w:val="FootnoteTextChar"/>
    <w:uiPriority w:val="99"/>
    <w:unhideWhenUsed/>
    <w:qFormat/>
    <w:rsid w:val="00403DEC"/>
    <w:pPr>
      <w:spacing w:after="0" w:line="240" w:lineRule="auto"/>
    </w:pPr>
    <w:rPr>
      <w:rFonts w:ascii="Calibri" w:hAnsi="Calibri"/>
      <w:sz w:val="20"/>
      <w:szCs w:val="20"/>
    </w:rPr>
  </w:style>
  <w:style w:type="character" w:customStyle="1" w:styleId="FootnoteTextChar">
    <w:name w:val="Footnote Text Char"/>
    <w:aliases w:val="Footnote Text Char1 Char Char,Footnote Text Char Char2 Char Char,Footnote Text Char1 Char Char Char Char Char,Footnote Text Char Char Char Char Char Char Char,Footnote Text Char Char1 Char Char Char,Footnote Text Char Char1 Char"/>
    <w:link w:val="FootnoteText"/>
    <w:uiPriority w:val="99"/>
    <w:rsid w:val="00403DEC"/>
    <w:rPr>
      <w:lang w:val="en-GB"/>
    </w:rPr>
  </w:style>
  <w:style w:type="paragraph" w:styleId="Caption">
    <w:name w:val="caption"/>
    <w:basedOn w:val="Normal"/>
    <w:next w:val="Normal"/>
    <w:uiPriority w:val="35"/>
    <w:qFormat/>
    <w:rsid w:val="00403DEC"/>
    <w:pPr>
      <w:suppressAutoHyphens/>
      <w:spacing w:line="240" w:lineRule="auto"/>
    </w:pPr>
    <w:rPr>
      <w:rFonts w:ascii="Segoe UI" w:hAnsi="Segoe UI"/>
      <w:b/>
      <w:bCs/>
      <w:color w:val="4F81BD"/>
      <w:sz w:val="18"/>
      <w:szCs w:val="18"/>
      <w:lang w:val="en-US" w:eastAsia="ar-SA"/>
    </w:rPr>
  </w:style>
  <w:style w:type="character" w:styleId="FootnoteReference">
    <w:name w:val="footnote reference"/>
    <w:aliases w:val="Footnote Reference Number,BVI fnr,Footnote symbol,Voetnootverwijzing,Times 10 Point,Exposant 3 Point,Footnote anchor,Footnote reference number,Footnote number,fr,Footnotemark,FR,Footnotemark1,Footnotemark2,FR1,Footnotemark3,Re"/>
    <w:uiPriority w:val="99"/>
    <w:unhideWhenUsed/>
    <w:qFormat/>
    <w:rsid w:val="00403DEC"/>
    <w:rPr>
      <w:vertAlign w:val="superscript"/>
    </w:rPr>
  </w:style>
  <w:style w:type="character" w:styleId="Strong">
    <w:name w:val="Strong"/>
    <w:uiPriority w:val="22"/>
    <w:qFormat/>
    <w:rsid w:val="00403DEC"/>
    <w:rPr>
      <w:b/>
      <w:bCs/>
    </w:rPr>
  </w:style>
  <w:style w:type="character" w:styleId="Emphasis">
    <w:name w:val="Emphasis"/>
    <w:qFormat/>
    <w:rsid w:val="00403DEC"/>
    <w:rPr>
      <w:i/>
      <w:iCs/>
    </w:rPr>
  </w:style>
  <w:style w:type="paragraph" w:styleId="ListParagraph">
    <w:name w:val="List Paragraph"/>
    <w:basedOn w:val="Normal"/>
    <w:link w:val="ListParagraphChar"/>
    <w:uiPriority w:val="34"/>
    <w:qFormat/>
    <w:rsid w:val="00403DEC"/>
    <w:pPr>
      <w:ind w:left="720"/>
      <w:contextualSpacing/>
    </w:pPr>
    <w:rPr>
      <w:rFonts w:ascii="Calibri" w:hAnsi="Calibri"/>
      <w:sz w:val="22"/>
    </w:rPr>
  </w:style>
  <w:style w:type="character" w:customStyle="1" w:styleId="ListParagraphChar">
    <w:name w:val="List Paragraph Char"/>
    <w:link w:val="ListParagraph"/>
    <w:uiPriority w:val="34"/>
    <w:locked/>
    <w:rsid w:val="00403DEC"/>
    <w:rPr>
      <w:sz w:val="22"/>
      <w:szCs w:val="22"/>
      <w:lang w:val="en-GB"/>
    </w:rPr>
  </w:style>
  <w:style w:type="paragraph" w:styleId="TOCHeading">
    <w:name w:val="TOC Heading"/>
    <w:basedOn w:val="Heading1"/>
    <w:next w:val="Normal"/>
    <w:uiPriority w:val="39"/>
    <w:semiHidden/>
    <w:unhideWhenUsed/>
    <w:qFormat/>
    <w:rsid w:val="00403DEC"/>
    <w:pPr>
      <w:keepLines/>
      <w:spacing w:before="480" w:after="0"/>
      <w:outlineLvl w:val="9"/>
    </w:pPr>
    <w:rPr>
      <w:rFonts w:ascii="Cambria" w:eastAsia="MS Gothic" w:hAnsi="Cambria"/>
      <w:color w:val="365F91"/>
      <w:kern w:val="0"/>
      <w:sz w:val="28"/>
      <w:szCs w:val="28"/>
      <w:lang w:val="en-US" w:eastAsia="ja-JP"/>
    </w:rPr>
  </w:style>
  <w:style w:type="paragraph" w:styleId="Header">
    <w:name w:val="header"/>
    <w:basedOn w:val="Normal"/>
    <w:link w:val="HeaderChar"/>
    <w:uiPriority w:val="99"/>
    <w:unhideWhenUsed/>
    <w:rsid w:val="002B3739"/>
    <w:pPr>
      <w:tabs>
        <w:tab w:val="center" w:pos="4819"/>
        <w:tab w:val="right" w:pos="9638"/>
      </w:tabs>
      <w:spacing w:after="0" w:line="240" w:lineRule="auto"/>
    </w:pPr>
    <w:rPr>
      <w:rFonts w:ascii="Calibri" w:hAnsi="Calibri"/>
      <w:sz w:val="22"/>
    </w:rPr>
  </w:style>
  <w:style w:type="character" w:customStyle="1" w:styleId="HeaderChar">
    <w:name w:val="Header Char"/>
    <w:basedOn w:val="DefaultParagraphFont"/>
    <w:link w:val="Header"/>
    <w:uiPriority w:val="99"/>
    <w:rsid w:val="002B3739"/>
    <w:rPr>
      <w:sz w:val="22"/>
      <w:szCs w:val="22"/>
      <w:lang w:val="en-GB"/>
    </w:rPr>
  </w:style>
  <w:style w:type="paragraph" w:styleId="Footer">
    <w:name w:val="footer"/>
    <w:basedOn w:val="Normal"/>
    <w:link w:val="FooterChar"/>
    <w:uiPriority w:val="99"/>
    <w:unhideWhenUsed/>
    <w:rsid w:val="002B3739"/>
    <w:pPr>
      <w:tabs>
        <w:tab w:val="center" w:pos="4819"/>
        <w:tab w:val="right" w:pos="9638"/>
      </w:tabs>
      <w:spacing w:after="0" w:line="240" w:lineRule="auto"/>
    </w:pPr>
    <w:rPr>
      <w:rFonts w:ascii="Calibri" w:hAnsi="Calibri"/>
      <w:sz w:val="22"/>
    </w:rPr>
  </w:style>
  <w:style w:type="character" w:customStyle="1" w:styleId="FooterChar">
    <w:name w:val="Footer Char"/>
    <w:basedOn w:val="DefaultParagraphFont"/>
    <w:link w:val="Footer"/>
    <w:uiPriority w:val="99"/>
    <w:rsid w:val="002B3739"/>
    <w:rPr>
      <w:sz w:val="22"/>
      <w:szCs w:val="22"/>
      <w:lang w:val="en-GB"/>
    </w:rPr>
  </w:style>
  <w:style w:type="character" w:styleId="CommentReference">
    <w:name w:val="annotation reference"/>
    <w:basedOn w:val="DefaultParagraphFont"/>
    <w:uiPriority w:val="99"/>
    <w:semiHidden/>
    <w:unhideWhenUsed/>
    <w:rsid w:val="00B16AC8"/>
    <w:rPr>
      <w:sz w:val="16"/>
      <w:szCs w:val="16"/>
    </w:rPr>
  </w:style>
  <w:style w:type="paragraph" w:styleId="CommentText">
    <w:name w:val="annotation text"/>
    <w:basedOn w:val="Normal"/>
    <w:link w:val="CommentTextChar"/>
    <w:uiPriority w:val="99"/>
    <w:semiHidden/>
    <w:unhideWhenUsed/>
    <w:rsid w:val="00B16AC8"/>
    <w:pPr>
      <w:spacing w:line="240" w:lineRule="auto"/>
    </w:pPr>
    <w:rPr>
      <w:sz w:val="20"/>
      <w:szCs w:val="20"/>
    </w:rPr>
  </w:style>
  <w:style w:type="character" w:customStyle="1" w:styleId="CommentTextChar">
    <w:name w:val="Comment Text Char"/>
    <w:basedOn w:val="DefaultParagraphFont"/>
    <w:link w:val="CommentText"/>
    <w:uiPriority w:val="99"/>
    <w:semiHidden/>
    <w:rsid w:val="00B16AC8"/>
    <w:rPr>
      <w:rFonts w:ascii="Open Sans" w:hAnsi="Open Sans"/>
      <w:lang w:val="en-GB"/>
    </w:rPr>
  </w:style>
  <w:style w:type="paragraph" w:styleId="CommentSubject">
    <w:name w:val="annotation subject"/>
    <w:basedOn w:val="CommentText"/>
    <w:next w:val="CommentText"/>
    <w:link w:val="CommentSubjectChar"/>
    <w:uiPriority w:val="99"/>
    <w:semiHidden/>
    <w:unhideWhenUsed/>
    <w:rsid w:val="00B16AC8"/>
    <w:rPr>
      <w:b/>
      <w:bCs/>
    </w:rPr>
  </w:style>
  <w:style w:type="character" w:customStyle="1" w:styleId="CommentSubjectChar">
    <w:name w:val="Comment Subject Char"/>
    <w:basedOn w:val="CommentTextChar"/>
    <w:link w:val="CommentSubject"/>
    <w:uiPriority w:val="99"/>
    <w:semiHidden/>
    <w:rsid w:val="00B16AC8"/>
    <w:rPr>
      <w:rFonts w:ascii="Open Sans" w:hAnsi="Open Sans"/>
      <w:b/>
      <w:bCs/>
      <w:lang w:val="en-GB"/>
    </w:rPr>
  </w:style>
  <w:style w:type="paragraph" w:styleId="NormalWeb">
    <w:name w:val="Normal (Web)"/>
    <w:basedOn w:val="Normal"/>
    <w:uiPriority w:val="99"/>
    <w:unhideWhenUsed/>
    <w:rsid w:val="00571FE1"/>
    <w:pPr>
      <w:spacing w:before="100" w:beforeAutospacing="1" w:after="100" w:afterAutospacing="1" w:line="240" w:lineRule="auto"/>
    </w:pPr>
    <w:rPr>
      <w:rFonts w:ascii="Times New Roman" w:hAnsi="Times New Roman"/>
      <w:szCs w:val="24"/>
      <w:lang w:eastAsia="en-GB"/>
    </w:rPr>
  </w:style>
  <w:style w:type="character" w:styleId="Hyperlink">
    <w:name w:val="Hyperlink"/>
    <w:basedOn w:val="DefaultParagraphFont"/>
    <w:uiPriority w:val="99"/>
    <w:unhideWhenUsed/>
    <w:rsid w:val="005D626A"/>
    <w:rPr>
      <w:color w:val="0000FF"/>
      <w:u w:val="single"/>
    </w:rPr>
  </w:style>
  <w:style w:type="character" w:customStyle="1" w:styleId="tooltip-body">
    <w:name w:val="tooltip-body"/>
    <w:basedOn w:val="DefaultParagraphFont"/>
    <w:rsid w:val="005D626A"/>
  </w:style>
  <w:style w:type="character" w:styleId="UnresolvedMention">
    <w:name w:val="Unresolved Mention"/>
    <w:basedOn w:val="DefaultParagraphFont"/>
    <w:uiPriority w:val="99"/>
    <w:semiHidden/>
    <w:unhideWhenUsed/>
    <w:rsid w:val="00F93635"/>
    <w:rPr>
      <w:color w:val="605E5C"/>
      <w:shd w:val="clear" w:color="auto" w:fill="E1DFDD"/>
    </w:rPr>
  </w:style>
  <w:style w:type="paragraph" w:styleId="Revision">
    <w:name w:val="Revision"/>
    <w:hidden/>
    <w:uiPriority w:val="99"/>
    <w:semiHidden/>
    <w:rsid w:val="00B26173"/>
    <w:rPr>
      <w:rFonts w:ascii="Open Sans" w:hAnsi="Open Sans"/>
      <w:sz w:val="24"/>
      <w:szCs w:val="22"/>
      <w:lang w:val="en-GB"/>
    </w:rPr>
  </w:style>
  <w:style w:type="table" w:styleId="TableGrid">
    <w:name w:val="Table Grid"/>
    <w:basedOn w:val="TableNormal"/>
    <w:uiPriority w:val="39"/>
    <w:rsid w:val="00B26173"/>
    <w:rPr>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82812">
      <w:bodyDiv w:val="1"/>
      <w:marLeft w:val="0"/>
      <w:marRight w:val="0"/>
      <w:marTop w:val="0"/>
      <w:marBottom w:val="0"/>
      <w:divBdr>
        <w:top w:val="none" w:sz="0" w:space="0" w:color="auto"/>
        <w:left w:val="none" w:sz="0" w:space="0" w:color="auto"/>
        <w:bottom w:val="none" w:sz="0" w:space="0" w:color="auto"/>
        <w:right w:val="none" w:sz="0" w:space="0" w:color="auto"/>
      </w:divBdr>
    </w:div>
    <w:div w:id="830634152">
      <w:bodyDiv w:val="1"/>
      <w:marLeft w:val="0"/>
      <w:marRight w:val="0"/>
      <w:marTop w:val="0"/>
      <w:marBottom w:val="0"/>
      <w:divBdr>
        <w:top w:val="none" w:sz="0" w:space="0" w:color="auto"/>
        <w:left w:val="none" w:sz="0" w:space="0" w:color="auto"/>
        <w:bottom w:val="none" w:sz="0" w:space="0" w:color="auto"/>
        <w:right w:val="none" w:sz="0" w:space="0" w:color="auto"/>
      </w:divBdr>
    </w:div>
    <w:div w:id="857546617">
      <w:bodyDiv w:val="1"/>
      <w:marLeft w:val="0"/>
      <w:marRight w:val="0"/>
      <w:marTop w:val="0"/>
      <w:marBottom w:val="0"/>
      <w:divBdr>
        <w:top w:val="none" w:sz="0" w:space="0" w:color="auto"/>
        <w:left w:val="none" w:sz="0" w:space="0" w:color="auto"/>
        <w:bottom w:val="none" w:sz="0" w:space="0" w:color="auto"/>
        <w:right w:val="none" w:sz="0" w:space="0" w:color="auto"/>
      </w:divBdr>
    </w:div>
    <w:div w:id="905721909">
      <w:bodyDiv w:val="1"/>
      <w:marLeft w:val="0"/>
      <w:marRight w:val="0"/>
      <w:marTop w:val="0"/>
      <w:marBottom w:val="0"/>
      <w:divBdr>
        <w:top w:val="none" w:sz="0" w:space="0" w:color="auto"/>
        <w:left w:val="none" w:sz="0" w:space="0" w:color="auto"/>
        <w:bottom w:val="none" w:sz="0" w:space="0" w:color="auto"/>
        <w:right w:val="none" w:sz="0" w:space="0" w:color="auto"/>
      </w:divBdr>
    </w:div>
    <w:div w:id="951548958">
      <w:bodyDiv w:val="1"/>
      <w:marLeft w:val="0"/>
      <w:marRight w:val="0"/>
      <w:marTop w:val="0"/>
      <w:marBottom w:val="0"/>
      <w:divBdr>
        <w:top w:val="none" w:sz="0" w:space="0" w:color="auto"/>
        <w:left w:val="none" w:sz="0" w:space="0" w:color="auto"/>
        <w:bottom w:val="none" w:sz="0" w:space="0" w:color="auto"/>
        <w:right w:val="none" w:sz="0" w:space="0" w:color="auto"/>
      </w:divBdr>
      <w:divsChild>
        <w:div w:id="1182204753">
          <w:marLeft w:val="0"/>
          <w:marRight w:val="0"/>
          <w:marTop w:val="0"/>
          <w:marBottom w:val="0"/>
          <w:divBdr>
            <w:top w:val="none" w:sz="0" w:space="0" w:color="auto"/>
            <w:left w:val="none" w:sz="0" w:space="0" w:color="auto"/>
            <w:bottom w:val="none" w:sz="0" w:space="0" w:color="auto"/>
            <w:right w:val="none" w:sz="0" w:space="0" w:color="auto"/>
          </w:divBdr>
          <w:divsChild>
            <w:div w:id="167251977">
              <w:marLeft w:val="0"/>
              <w:marRight w:val="0"/>
              <w:marTop w:val="0"/>
              <w:marBottom w:val="0"/>
              <w:divBdr>
                <w:top w:val="none" w:sz="0" w:space="0" w:color="auto"/>
                <w:left w:val="none" w:sz="0" w:space="0" w:color="auto"/>
                <w:bottom w:val="none" w:sz="0" w:space="0" w:color="auto"/>
                <w:right w:val="none" w:sz="0" w:space="0" w:color="auto"/>
              </w:divBdr>
              <w:divsChild>
                <w:div w:id="12650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12679">
      <w:bodyDiv w:val="1"/>
      <w:marLeft w:val="0"/>
      <w:marRight w:val="0"/>
      <w:marTop w:val="0"/>
      <w:marBottom w:val="0"/>
      <w:divBdr>
        <w:top w:val="none" w:sz="0" w:space="0" w:color="auto"/>
        <w:left w:val="none" w:sz="0" w:space="0" w:color="auto"/>
        <w:bottom w:val="none" w:sz="0" w:space="0" w:color="auto"/>
        <w:right w:val="none" w:sz="0" w:space="0" w:color="auto"/>
      </w:divBdr>
    </w:div>
    <w:div w:id="14920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1642</Words>
  <Characters>937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Adam Petrėtis</cp:lastModifiedBy>
  <cp:revision>56</cp:revision>
  <dcterms:created xsi:type="dcterms:W3CDTF">2022-09-21T14:57:00Z</dcterms:created>
  <dcterms:modified xsi:type="dcterms:W3CDTF">2023-01-06T09:03:00Z</dcterms:modified>
</cp:coreProperties>
</file>